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99" w:rsidRPr="001B42E8" w:rsidRDefault="00331D43" w:rsidP="009B6D99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  <w:r w:rsidRPr="001B42E8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C43C" wp14:editId="7C592183">
                <wp:simplePos x="0" y="0"/>
                <wp:positionH relativeFrom="column">
                  <wp:posOffset>-829310</wp:posOffset>
                </wp:positionH>
                <wp:positionV relativeFrom="paragraph">
                  <wp:posOffset>9525</wp:posOffset>
                </wp:positionV>
                <wp:extent cx="581660" cy="842645"/>
                <wp:effectExtent l="0" t="0" r="8890" b="0"/>
                <wp:wrapNone/>
                <wp:docPr id="9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8426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70000"/>
                            </a:gs>
                            <a:gs pos="50000">
                              <a:srgbClr val="AD0000"/>
                            </a:gs>
                            <a:gs pos="100000">
                              <a:srgbClr val="CE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766D58" id="Прямоугольник 8" o:spid="_x0000_s1026" style="position:absolute;margin-left:-65.3pt;margin-top:.75pt;width:45.8pt;height:6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" fillcolor="#700" stroked="f">
                <v:fill color2="#ce0000" rotate="t" angle="90" colors="0 #700;.5 #ad0000;1 #ce0000" focus="100%" type="gradient"/>
                <v:stroke joinstyle="round"/>
              </v:rect>
            </w:pict>
          </mc:Fallback>
        </mc:AlternateContent>
      </w:r>
      <w:r w:rsidRPr="001B42E8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B43CF14" wp14:editId="536C08BC">
            <wp:simplePos x="0" y="0"/>
            <wp:positionH relativeFrom="column">
              <wp:posOffset>-164465</wp:posOffset>
            </wp:positionH>
            <wp:positionV relativeFrom="paragraph">
              <wp:posOffset>9525</wp:posOffset>
            </wp:positionV>
            <wp:extent cx="1206500" cy="380365"/>
            <wp:effectExtent l="0" t="0" r="0" b="635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3" t="15220"/>
                    <a:stretch/>
                  </pic:blipFill>
                  <pic:spPr>
                    <a:xfrm>
                      <a:off x="0" y="0"/>
                      <a:ext cx="120650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D99" w:rsidRPr="001B42E8">
        <w:rPr>
          <w:b/>
          <w:bCs/>
          <w:sz w:val="28"/>
          <w:szCs w:val="28"/>
        </w:rPr>
        <w:t xml:space="preserve">В Жилищно-бытовую комиссию </w:t>
      </w:r>
      <w:r w:rsidR="00475BCD" w:rsidRPr="001B42E8">
        <w:rPr>
          <w:b/>
          <w:bCs/>
          <w:sz w:val="28"/>
          <w:szCs w:val="28"/>
        </w:rPr>
        <w:t>Академии</w:t>
      </w:r>
    </w:p>
    <w:p w:rsidR="009B6D99" w:rsidRPr="008C293B" w:rsidRDefault="009B6D99" w:rsidP="009B6D9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9B6D99" w:rsidRPr="008C293B" w:rsidRDefault="009B6D99" w:rsidP="009B6D99">
      <w:pPr>
        <w:autoSpaceDE w:val="0"/>
        <w:autoSpaceDN w:val="0"/>
        <w:adjustRightInd w:val="0"/>
        <w:spacing w:line="276" w:lineRule="auto"/>
        <w:jc w:val="right"/>
        <w:rPr>
          <w:bCs/>
        </w:rPr>
      </w:pPr>
    </w:p>
    <w:p w:rsidR="009B6D99" w:rsidRPr="00E46AD3" w:rsidRDefault="00E46AD3" w:rsidP="009B6D99">
      <w:pPr>
        <w:autoSpaceDE w:val="0"/>
        <w:autoSpaceDN w:val="0"/>
        <w:adjustRightInd w:val="0"/>
        <w:spacing w:line="276" w:lineRule="auto"/>
        <w:jc w:val="right"/>
        <w:rPr>
          <w:bCs/>
          <w:u w:val="single"/>
        </w:rPr>
      </w:pPr>
      <w:r w:rsidRPr="009F57E4">
        <w:rPr>
          <w:bCs/>
        </w:rPr>
        <w:t>О</w:t>
      </w:r>
      <w:r w:rsidR="009B6D99" w:rsidRPr="009F57E4">
        <w:rPr>
          <w:bCs/>
        </w:rPr>
        <w:t>т</w:t>
      </w:r>
      <w:r w:rsidRPr="009F57E4">
        <w:rPr>
          <w:bCs/>
        </w:rPr>
        <w:t xml:space="preserve"> </w:t>
      </w:r>
      <w:permStart w:id="209937548" w:edGrp="everyone"/>
      <w:r w:rsidRPr="00A56D5D">
        <w:rPr>
          <w:rFonts w:ascii="Century Schoolbook" w:hAnsi="Century Schoolbook"/>
          <w:b/>
          <w:bCs/>
          <w:i/>
          <w:color w:val="1F4E79" w:themeColor="accent1" w:themeShade="80"/>
          <w:sz w:val="32"/>
          <w:szCs w:val="32"/>
          <w:u w:val="single"/>
        </w:rPr>
        <w:t xml:space="preserve">Ф.И.О. </w:t>
      </w:r>
      <w:r w:rsidR="009F57E4" w:rsidRPr="00A56D5D">
        <w:rPr>
          <w:rFonts w:ascii="Century Schoolbook" w:hAnsi="Century Schoolbook"/>
          <w:b/>
          <w:bCs/>
          <w:i/>
          <w:color w:val="1F4E79" w:themeColor="accent1" w:themeShade="80"/>
          <w:sz w:val="32"/>
          <w:szCs w:val="32"/>
          <w:u w:val="single"/>
        </w:rPr>
        <w:t>обучающегося</w:t>
      </w:r>
      <w:r w:rsidR="009B6D99" w:rsidRPr="00A56D5D">
        <w:rPr>
          <w:bCs/>
          <w:color w:val="1F4E79" w:themeColor="accent1" w:themeShade="80"/>
          <w:u w:val="single"/>
        </w:rPr>
        <w:t xml:space="preserve"> </w:t>
      </w:r>
      <w:permEnd w:id="209937548"/>
    </w:p>
    <w:p w:rsidR="00E91412" w:rsidRPr="00F2363D" w:rsidRDefault="00E91412" w:rsidP="0026335D">
      <w:pPr>
        <w:autoSpaceDE w:val="0"/>
        <w:autoSpaceDN w:val="0"/>
        <w:adjustRightInd w:val="0"/>
        <w:spacing w:line="276" w:lineRule="auto"/>
        <w:jc w:val="right"/>
        <w:rPr>
          <w:bCs/>
          <w:i/>
          <w:vertAlign w:val="superscript"/>
        </w:rPr>
      </w:pPr>
      <w:r w:rsidRPr="00F2363D">
        <w:rPr>
          <w:bCs/>
          <w:i/>
          <w:vertAlign w:val="superscript"/>
        </w:rPr>
        <w:t>Фамилия, Имя, Отчество (отчество</w:t>
      </w:r>
      <w:r w:rsidR="00E46AD3" w:rsidRPr="00F2363D">
        <w:rPr>
          <w:bCs/>
          <w:i/>
          <w:vertAlign w:val="superscript"/>
        </w:rPr>
        <w:t xml:space="preserve"> - при наличии)</w:t>
      </w:r>
    </w:p>
    <w:p w:rsidR="009B6D99" w:rsidRPr="00372F08" w:rsidRDefault="009B6D99" w:rsidP="009B6D99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 w:rsidRPr="00372F08">
        <w:rPr>
          <w:b/>
          <w:bCs/>
        </w:rPr>
        <w:t xml:space="preserve">Уровень </w:t>
      </w:r>
      <w:r w:rsidR="003C76B0" w:rsidRPr="00372F08">
        <w:rPr>
          <w:b/>
          <w:bCs/>
        </w:rPr>
        <w:t xml:space="preserve">получаемого </w:t>
      </w:r>
      <w:r w:rsidRPr="00372F08">
        <w:rPr>
          <w:b/>
          <w:bCs/>
        </w:rPr>
        <w:t xml:space="preserve">профессионального образования: </w:t>
      </w:r>
    </w:p>
    <w:permStart w:id="1290732045" w:edGrp="everyone" w:displacedByCustomXml="next"/>
    <w:sdt>
      <w:sdtPr>
        <w:rPr>
          <w:rFonts w:ascii="Century Schoolbook" w:hAnsi="Century Schoolbook"/>
          <w:b/>
          <w:bCs/>
          <w:i/>
          <w:color w:val="1F4E79" w:themeColor="accent1" w:themeShade="80"/>
        </w:rPr>
        <w:id w:val="-1299365272"/>
        <w:placeholder>
          <w:docPart w:val="DefaultPlaceholder_-1854013439"/>
        </w:placeholder>
        <w:comboBox>
          <w:listItem w:displayText="СПО" w:value="СПО"/>
          <w:listItem w:displayText="Бакалавриат" w:value="Бакалавриат"/>
          <w:listItem w:displayText="Специалитет" w:value="Специалитет"/>
          <w:listItem w:displayText="Магистратура" w:value="Магистратура"/>
          <w:listItem w:displayText="Аспирантура" w:value="Аспирантура"/>
        </w:comboBox>
      </w:sdtPr>
      <w:sdtEndPr/>
      <w:sdtContent>
        <w:p w:rsidR="009C1A63" w:rsidRPr="00A76B7F" w:rsidRDefault="00B1421F" w:rsidP="009B6D99">
          <w:pPr>
            <w:autoSpaceDE w:val="0"/>
            <w:autoSpaceDN w:val="0"/>
            <w:adjustRightInd w:val="0"/>
            <w:spacing w:line="276" w:lineRule="auto"/>
            <w:jc w:val="right"/>
            <w:rPr>
              <w:rFonts w:ascii="Century Schoolbook" w:hAnsi="Century Schoolbook"/>
              <w:bCs/>
            </w:rPr>
          </w:pPr>
          <w:r w:rsidRPr="00405FB0">
            <w:rPr>
              <w:rFonts w:ascii="Century Schoolbook" w:hAnsi="Century Schoolbook"/>
              <w:b/>
              <w:bCs/>
              <w:i/>
              <w:color w:val="1F4E79" w:themeColor="accent1" w:themeShade="80"/>
            </w:rPr>
            <w:t>Укажите</w:t>
          </w:r>
          <w:r w:rsidR="00FC19E4" w:rsidRPr="00405FB0">
            <w:rPr>
              <w:rFonts w:ascii="Century Schoolbook" w:hAnsi="Century Schoolbook"/>
              <w:b/>
              <w:bCs/>
              <w:i/>
              <w:color w:val="1F4E79" w:themeColor="accent1" w:themeShade="80"/>
            </w:rPr>
            <w:t xml:space="preserve"> уровень образования</w:t>
          </w:r>
        </w:p>
      </w:sdtContent>
    </w:sdt>
    <w:permEnd w:id="1290732045"/>
    <w:p w:rsidR="009B6D99" w:rsidRPr="00372F08" w:rsidRDefault="009B6D99" w:rsidP="009B6D99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 w:rsidRPr="00372F08">
        <w:rPr>
          <w:b/>
          <w:bCs/>
        </w:rPr>
        <w:t>Наименование направления подготовки/специальности:</w:t>
      </w:r>
    </w:p>
    <w:permStart w:id="1117483770" w:edGrp="everyone" w:displacedByCustomXml="next"/>
    <w:sdt>
      <w:sdtPr>
        <w:rPr>
          <w:rFonts w:ascii="Century Schoolbook" w:hAnsi="Century Schoolbook"/>
          <w:b/>
          <w:bCs/>
          <w:i/>
          <w:color w:val="1F4E79" w:themeColor="accent1" w:themeShade="80"/>
        </w:rPr>
        <w:id w:val="-1754427674"/>
        <w:placeholder>
          <w:docPart w:val="DefaultPlaceholder_-1854013439"/>
        </w:placeholder>
        <w:comboBox>
          <w:listItem w:displayText="Банковское дело" w:value="Банковское дело"/>
          <w:listItem w:displayText="Бизнес-информатика" w:value="Бизнес-информатика"/>
          <w:listItem w:displayText="Государственное и муниципальное управление" w:value="Государственное и муниципальное управление"/>
          <w:listItem w:displayText="Государственный аудит" w:value="Государственный аудит"/>
          <w:listItem w:displayText="Дизайн" w:value="Дизайн"/>
          <w:listItem w:displayText="Журналистика" w:value="Журналистика"/>
          <w:listItem w:displayText="Зарубежное регионоведение" w:value="Зарубежное регионоведение"/>
          <w:listItem w:displayText="Земельно-имущественные отношения" w:value="Земельно-имущественные отношения"/>
          <w:listItem w:displayText="Информатика и вычислительная техника" w:value="Информатика и вычислительная техника"/>
          <w:listItem w:displayText="Искусства и гуманитрные науки" w:value="Искусства и гуманитрные науки"/>
          <w:listItem w:displayText="Исторические науки и археология" w:value="Исторические науки и археология"/>
          <w:listItem w:displayText="История" w:value="История"/>
          <w:listItem w:displayText="Компьютерные сети" w:value="Компьютерные сети"/>
          <w:listItem w:displayText="Культурология" w:value="Культурология"/>
          <w:listItem w:displayText="Международные отношения" w:value="Международные отношения"/>
          <w:listItem w:displayText="Менеджмент" w:value="Менеджмент"/>
          <w:listItem w:displayText="Политические науки и регионоведение" w:value="Политические науки и регионоведение"/>
          <w:listItem w:displayText="Политология" w:value="Политология"/>
          <w:listItem w:displayText="Правовое обеспечение национальной безопасности" w:value="Правовое обеспечение национальной безопасности"/>
          <w:listItem w:displayText="Прикладная информатика" w:value="Прикладная информатика"/>
          <w:listItem w:displayText="Психологические науки" w:value="Психологические науки"/>
          <w:listItem w:displayText="Психология" w:value="Психология"/>
          <w:listItem w:displayText="Психология служебной деятельности" w:value="Психология служебной деятельности"/>
          <w:listItem w:displayText="Публичная политика и социальные науки" w:value="Публичная политика и социальные науки"/>
          <w:listItem w:displayText="Рациональное использование природохозяйственных комплексов" w:value="Рациональное использование природохозяйственных комплексов"/>
          <w:listItem w:displayText="Регионоведение России" w:value="Регионоведение России"/>
          <w:listItem w:displayText="Реклама и связи с общественностью" w:value="Реклама и связи с общественностью"/>
          <w:listItem w:displayText="Сервис" w:value="Сервис"/>
          <w:listItem w:displayText="Социологические науки" w:value="Социологические науки"/>
          <w:listItem w:displayText="Социология" w:value="Социология"/>
          <w:listItem w:displayText="Средства массовой информации и информационное библиотечное дело" w:value="Средства массовой информации и информационное библиотечное дело"/>
          <w:listItem w:displayText="Судебная и прокурорская деятельность" w:value="Судебная и прокурорская деятельность"/>
          <w:listItem w:displayText="Таможенное дело" w:value="Таможенное дело"/>
          <w:listItem w:displayText="Техническое обслуживание и ремонт автомобильного транспорта" w:value="Техническое обслуживание и ремонт автомобильного транспорта"/>
          <w:listItem w:displayText="Торговое дело" w:value="Торговое дело"/>
          <w:listItem w:displayText="Управление качеством" w:value="Управление качеством"/>
          <w:listItem w:displayText="Управление персоналом" w:value="Управление персоналом"/>
          <w:listItem w:displayText="Философия, этика и религиоведение" w:value="Философия, этика и религиоведение"/>
          <w:listItem w:displayText="Финансы и кредит" w:value="Финансы и кредит"/>
          <w:listItem w:displayText="Экономика" w:value="Экономика"/>
          <w:listItem w:displayText="Экономика и бухгалтерский учет (по отраслям)" w:value="Экономика и бухгалтерский учет (по отраслям)"/>
          <w:listItem w:displayText="Экономическая безопасность" w:value="Экономическая безопасность"/>
          <w:listItem w:displayText="Электрические станции, сети и системы" w:value="Электрические станции, сети и системы"/>
          <w:listItem w:displayText="Юриспруденция" w:value="Юриспруденция"/>
        </w:comboBox>
      </w:sdtPr>
      <w:sdtEndPr/>
      <w:sdtContent>
        <w:p w:rsidR="009C1A63" w:rsidRPr="00363591" w:rsidRDefault="00B1421F" w:rsidP="009B6D99">
          <w:pPr>
            <w:autoSpaceDE w:val="0"/>
            <w:autoSpaceDN w:val="0"/>
            <w:adjustRightInd w:val="0"/>
            <w:spacing w:line="276" w:lineRule="auto"/>
            <w:jc w:val="right"/>
            <w:rPr>
              <w:bCs/>
              <w:sz w:val="28"/>
              <w:szCs w:val="28"/>
            </w:rPr>
          </w:pPr>
          <w:r w:rsidRPr="00405FB0">
            <w:rPr>
              <w:rFonts w:ascii="Century Schoolbook" w:hAnsi="Century Schoolbook"/>
              <w:b/>
              <w:bCs/>
              <w:i/>
              <w:color w:val="1F4E79" w:themeColor="accent1" w:themeShade="80"/>
            </w:rPr>
            <w:t>Укажите</w:t>
          </w:r>
          <w:r w:rsidR="009C1A63" w:rsidRPr="00405FB0">
            <w:rPr>
              <w:rFonts w:ascii="Century Schoolbook" w:hAnsi="Century Schoolbook"/>
              <w:b/>
              <w:bCs/>
              <w:i/>
              <w:color w:val="1F4E79" w:themeColor="accent1" w:themeShade="80"/>
            </w:rPr>
            <w:t xml:space="preserve"> направление/специальность</w:t>
          </w:r>
        </w:p>
      </w:sdtContent>
    </w:sdt>
    <w:permEnd w:id="1117483770"/>
    <w:p w:rsidR="009B6D99" w:rsidRPr="00372F08" w:rsidRDefault="009B6D99" w:rsidP="009B6D99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 w:rsidRPr="00372F08">
        <w:rPr>
          <w:b/>
          <w:bCs/>
        </w:rPr>
        <w:t>Форма обучения:</w:t>
      </w:r>
    </w:p>
    <w:permStart w:id="75125218" w:edGrp="everyone" w:displacedByCustomXml="next"/>
    <w:sdt>
      <w:sdtPr>
        <w:rPr>
          <w:rFonts w:ascii="Century Schoolbook" w:hAnsi="Century Schoolbook"/>
          <w:b/>
          <w:bCs/>
          <w:i/>
          <w:color w:val="1F4E79" w:themeColor="accent1" w:themeShade="80"/>
        </w:rPr>
        <w:id w:val="-150444382"/>
        <w:placeholder>
          <w:docPart w:val="DefaultPlaceholder_-1854013439"/>
        </w:placeholder>
        <w:comboBox>
          <w:listItem w:displayText="очная" w:value="очная"/>
          <w:listItem w:displayText="очно-заочная" w:value="очно-заочная"/>
          <w:listItem w:displayText="заочная" w:value="заочная"/>
        </w:comboBox>
      </w:sdtPr>
      <w:sdtEndPr/>
      <w:sdtContent>
        <w:p w:rsidR="00FC19E4" w:rsidRPr="008C293B" w:rsidRDefault="00B1421F" w:rsidP="009B6D99">
          <w:pPr>
            <w:autoSpaceDE w:val="0"/>
            <w:autoSpaceDN w:val="0"/>
            <w:adjustRightInd w:val="0"/>
            <w:spacing w:line="276" w:lineRule="auto"/>
            <w:jc w:val="right"/>
            <w:rPr>
              <w:bCs/>
            </w:rPr>
          </w:pPr>
          <w:r w:rsidRPr="00405FB0">
            <w:rPr>
              <w:rFonts w:ascii="Century Schoolbook" w:hAnsi="Century Schoolbook"/>
              <w:b/>
              <w:bCs/>
              <w:i/>
              <w:color w:val="1F4E79" w:themeColor="accent1" w:themeShade="80"/>
            </w:rPr>
            <w:t>Укажите</w:t>
          </w:r>
          <w:r w:rsidR="00FC19E4" w:rsidRPr="00405FB0">
            <w:rPr>
              <w:rFonts w:ascii="Century Schoolbook" w:hAnsi="Century Schoolbook"/>
              <w:b/>
              <w:bCs/>
              <w:i/>
              <w:color w:val="1F4E79" w:themeColor="accent1" w:themeShade="80"/>
            </w:rPr>
            <w:t xml:space="preserve"> форму обучения</w:t>
          </w:r>
        </w:p>
      </w:sdtContent>
    </w:sdt>
    <w:permEnd w:id="75125218"/>
    <w:p w:rsidR="009B6D99" w:rsidRPr="00372F08" w:rsidRDefault="009B6D99" w:rsidP="009B6D99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 w:rsidRPr="00372F08">
        <w:rPr>
          <w:b/>
          <w:bCs/>
        </w:rPr>
        <w:t>Основа обучения:</w:t>
      </w:r>
    </w:p>
    <w:permStart w:id="1317487438" w:edGrp="everyone" w:displacedByCustomXml="next"/>
    <w:sdt>
      <w:sdtPr>
        <w:rPr>
          <w:rFonts w:ascii="Century Schoolbook" w:hAnsi="Century Schoolbook"/>
          <w:b/>
          <w:bCs/>
          <w:i/>
          <w:color w:val="1F4E79" w:themeColor="accent1" w:themeShade="80"/>
        </w:rPr>
        <w:id w:val="-1149276394"/>
        <w:placeholder>
          <w:docPart w:val="DefaultPlaceholder_-1854013439"/>
        </w:placeholder>
        <w:comboBox>
          <w:listItem w:displayText="Бюджет" w:value="Бюджет"/>
          <w:listItem w:displayText="Договор" w:value="Договор"/>
        </w:comboBox>
      </w:sdtPr>
      <w:sdtEndPr/>
      <w:sdtContent>
        <w:p w:rsidR="00FC19E4" w:rsidRPr="008C293B" w:rsidRDefault="00B1421F" w:rsidP="009B6D99">
          <w:pPr>
            <w:autoSpaceDE w:val="0"/>
            <w:autoSpaceDN w:val="0"/>
            <w:adjustRightInd w:val="0"/>
            <w:spacing w:line="276" w:lineRule="auto"/>
            <w:jc w:val="right"/>
            <w:rPr>
              <w:bCs/>
            </w:rPr>
          </w:pPr>
          <w:r w:rsidRPr="00405FB0">
            <w:rPr>
              <w:rFonts w:ascii="Century Schoolbook" w:hAnsi="Century Schoolbook"/>
              <w:b/>
              <w:bCs/>
              <w:i/>
              <w:color w:val="1F4E79" w:themeColor="accent1" w:themeShade="80"/>
            </w:rPr>
            <w:t>Укажите</w:t>
          </w:r>
          <w:r w:rsidR="00FC19E4" w:rsidRPr="00405FB0">
            <w:rPr>
              <w:rFonts w:ascii="Century Schoolbook" w:hAnsi="Century Schoolbook"/>
              <w:b/>
              <w:bCs/>
              <w:i/>
              <w:color w:val="1F4E79" w:themeColor="accent1" w:themeShade="80"/>
            </w:rPr>
            <w:t xml:space="preserve"> основу обучения</w:t>
          </w:r>
        </w:p>
      </w:sdtContent>
    </w:sdt>
    <w:permEnd w:id="1317487438"/>
    <w:p w:rsidR="009B6D99" w:rsidRPr="00372F08" w:rsidRDefault="009B6D99" w:rsidP="009B6D99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 w:rsidRPr="00372F08">
        <w:rPr>
          <w:b/>
          <w:bCs/>
        </w:rPr>
        <w:t>Курс</w:t>
      </w:r>
      <w:r w:rsidR="00FC19E4" w:rsidRPr="00372F08">
        <w:rPr>
          <w:b/>
          <w:bCs/>
        </w:rPr>
        <w:t xml:space="preserve"> обучения</w:t>
      </w:r>
      <w:r w:rsidRPr="00372F08">
        <w:rPr>
          <w:b/>
          <w:bCs/>
        </w:rPr>
        <w:t>:</w:t>
      </w:r>
    </w:p>
    <w:permStart w:id="856325709" w:edGrp="everyone" w:displacedByCustomXml="next"/>
    <w:sdt>
      <w:sdtPr>
        <w:rPr>
          <w:rFonts w:ascii="Century Schoolbook" w:hAnsi="Century Schoolbook"/>
          <w:b/>
          <w:bCs/>
          <w:i/>
          <w:color w:val="1F4E79" w:themeColor="accent1" w:themeShade="80"/>
        </w:rPr>
        <w:id w:val="129285673"/>
        <w:placeholder>
          <w:docPart w:val="DefaultPlaceholder_-1854013439"/>
        </w:placeholder>
        <w:comboBox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</w:comboBox>
      </w:sdtPr>
      <w:sdtEndPr/>
      <w:sdtContent>
        <w:p w:rsidR="009B6D99" w:rsidRPr="008C293B" w:rsidRDefault="00B1421F" w:rsidP="009B6D99">
          <w:pPr>
            <w:autoSpaceDE w:val="0"/>
            <w:autoSpaceDN w:val="0"/>
            <w:adjustRightInd w:val="0"/>
            <w:spacing w:line="276" w:lineRule="auto"/>
            <w:jc w:val="right"/>
            <w:rPr>
              <w:bCs/>
            </w:rPr>
          </w:pPr>
          <w:r w:rsidRPr="00405FB0">
            <w:rPr>
              <w:rFonts w:ascii="Century Schoolbook" w:hAnsi="Century Schoolbook"/>
              <w:b/>
              <w:bCs/>
              <w:i/>
              <w:color w:val="1F4E79" w:themeColor="accent1" w:themeShade="80"/>
            </w:rPr>
            <w:t>Укажите</w:t>
          </w:r>
          <w:r w:rsidR="00FC19E4" w:rsidRPr="00405FB0">
            <w:rPr>
              <w:rFonts w:ascii="Century Schoolbook" w:hAnsi="Century Schoolbook"/>
              <w:b/>
              <w:bCs/>
              <w:i/>
              <w:color w:val="1F4E79" w:themeColor="accent1" w:themeShade="80"/>
            </w:rPr>
            <w:t xml:space="preserve"> курс обучения</w:t>
          </w:r>
        </w:p>
        <w:permEnd w:id="856325709" w:displacedByCustomXml="next"/>
      </w:sdtContent>
    </w:sdt>
    <w:p w:rsidR="009B6D99" w:rsidRPr="00372F08" w:rsidRDefault="00FC19E4" w:rsidP="009B6D99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 w:rsidRPr="00372F08">
        <w:rPr>
          <w:b/>
          <w:bCs/>
        </w:rPr>
        <w:t>Образовательное подразделение</w:t>
      </w:r>
      <w:r w:rsidR="009B6D99" w:rsidRPr="00372F08">
        <w:rPr>
          <w:b/>
          <w:bCs/>
        </w:rPr>
        <w:t>:</w:t>
      </w:r>
    </w:p>
    <w:permStart w:id="1927811589" w:edGrp="everyone" w:displacedByCustomXml="next"/>
    <w:sdt>
      <w:sdtPr>
        <w:rPr>
          <w:rFonts w:ascii="Century Schoolbook" w:hAnsi="Century Schoolbook"/>
          <w:b/>
          <w:bCs/>
          <w:i/>
          <w:color w:val="1F4E79" w:themeColor="accent1" w:themeShade="80"/>
        </w:rPr>
        <w:id w:val="-1660300187"/>
        <w:placeholder>
          <w:docPart w:val="DefaultPlaceholder_-1854013439"/>
        </w:placeholder>
        <w:comboBox>
          <w:listItem w:displayText="Институт бизнеса и делового администрирования (ИБДА)" w:value="Институт бизнеса и делового администрирования (ИБДА)"/>
          <w:listItem w:displayText="Институт государственной службы и управления (ИГСУ)" w:value="Институт государственной службы и управления (ИГСУ)"/>
          <w:listItem w:displayText="Институт общественных наук (ИОН)" w:value="Институт общественных наук (ИОН)"/>
          <w:listItem w:displayText="Институт отраслевого менеджмента (ИОМ)" w:value="Институт отраслевого менеджмента (ИОМ)"/>
          <w:listItem w:displayText="Институт права и национальной безопасности (ИПиНБ)" w:value="Институт права и национальной безопасности (ИПиНБ)"/>
          <w:listItem w:displayText="Институт финансов и устойчивого развития (ИФиУР)" w:value="Институт финансов и устойчивого развития (ИФиУР)"/>
          <w:listItem w:displayText="Институт экономики, математики и информационных технологий (ИЭМиИТ)" w:value="Институт экономики, математики и информационных технологий (ИЭМиИТ)"/>
          <w:listItem w:displayText="Институт управления и регионального развития (ИУиРР)" w:value="Институт управления и регионального развития (ИУиРР)"/>
          <w:listItem w:displayText="Факультет &quot;Высшая школа корпоративного управления&quot; (ВШКУ)" w:value="Факультет &quot;Высшая школа корпоративного управления&quot; (ВШКУ)"/>
          <w:listItem w:displayText="Факультет &quot;Высшая школа финансов и менеджмента&quot; (ВШФМ)" w:value="Факультет &quot;Высшая школа финансов и менеджмента&quot; (ВШФМ)"/>
          <w:listItem w:displayText="Факультет экономических и социальных наук (ФЭСН)" w:value="Факультет экономических и социальных наук (ФЭСН)"/>
          <w:listItem w:displayText="Факультет финансов и банковского дела (ФФБ)" w:value="Факультет финансов и банковского дела (ФФБ)"/>
          <w:listItem w:displayText="Колледж многоуровневого профессионального образования (КМПО)" w:value="Колледж многоуровневого профессионального образования (КМПО)"/>
        </w:comboBox>
      </w:sdtPr>
      <w:sdtEndPr/>
      <w:sdtContent>
        <w:p w:rsidR="009B6D99" w:rsidRPr="008C293B" w:rsidRDefault="00B1421F" w:rsidP="009B6D99">
          <w:pPr>
            <w:autoSpaceDE w:val="0"/>
            <w:autoSpaceDN w:val="0"/>
            <w:adjustRightInd w:val="0"/>
            <w:spacing w:line="276" w:lineRule="auto"/>
            <w:jc w:val="right"/>
            <w:rPr>
              <w:bCs/>
            </w:rPr>
          </w:pPr>
          <w:r w:rsidRPr="00405FB0">
            <w:rPr>
              <w:rFonts w:ascii="Century Schoolbook" w:hAnsi="Century Schoolbook"/>
              <w:b/>
              <w:bCs/>
              <w:i/>
              <w:color w:val="1F4E79" w:themeColor="accent1" w:themeShade="80"/>
            </w:rPr>
            <w:t>Укажите</w:t>
          </w:r>
          <w:r w:rsidR="00FC19E4" w:rsidRPr="00405FB0">
            <w:rPr>
              <w:rFonts w:ascii="Century Schoolbook" w:hAnsi="Century Schoolbook"/>
              <w:b/>
              <w:bCs/>
              <w:i/>
              <w:color w:val="1F4E79" w:themeColor="accent1" w:themeShade="80"/>
            </w:rPr>
            <w:t xml:space="preserve"> образовательное подразделение</w:t>
          </w:r>
        </w:p>
      </w:sdtContent>
    </w:sdt>
    <w:permEnd w:id="1927811589"/>
    <w:p w:rsidR="009B6D99" w:rsidRPr="00372F08" w:rsidRDefault="009B6D99" w:rsidP="009B6D99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 w:rsidRPr="00372F08">
        <w:rPr>
          <w:b/>
          <w:bCs/>
        </w:rPr>
        <w:t>Наличие льгот:</w:t>
      </w:r>
    </w:p>
    <w:permStart w:id="354638360" w:edGrp="everyone" w:displacedByCustomXml="next"/>
    <w:sdt>
      <w:sdtPr>
        <w:rPr>
          <w:rFonts w:ascii="Century Schoolbook" w:hAnsi="Century Schoolbook"/>
          <w:b/>
          <w:bCs/>
          <w:i/>
          <w:color w:val="1F4E79" w:themeColor="accent1" w:themeShade="80"/>
          <w:sz w:val="22"/>
          <w:szCs w:val="22"/>
        </w:rPr>
        <w:id w:val="-824963812"/>
        <w:placeholder>
          <w:docPart w:val="DefaultPlaceholder_-1854013439"/>
        </w:placeholder>
        <w:comboBox>
          <w:listItem w:displayText="Льгот не имею" w:value="Льгот не имею"/>
          <w:listItem w:displayText="Имею принадлежность к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" w:value="Имею принадлежность к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"/>
          <w:listItem w:displayText="Имею принадлежность к лицам из числа детей-инвалидов, инвалидов I и II групп, инвалидов с детства" w:value="Имею принадлежность к лицам из числа детей-инвалидов, инвалидов I и II групп, инвалидов с детства"/>
          <w:listItem w:displayText="Имею принадлежность к лиц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" w:value="Имею принадлежность к лиц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"/>
          <w:listItem w:displayText="Имею принадлежность к лицам, являющимися инвалидами вследствие военной травмы или заболевания, полученных в период прохождения военной службы, и ветеранами боевых действий" w:value="Имею принадлежность к лицам, являющимися инвалидами вследствие военной травмы или заболевания, полученных в период прохождения военной службы, и ветеранами боевых действий"/>
          <w:listItem w:displayText="Имею принадлежность к лицам, проходившим в течение не менее трех лет военную службу по контракту в Вооруженных силах Российской Федерации, и иных воинских формированиях, указанных в ч. 5 ст. 36 Федерального закона &quot;Об образовании в РФ&quot;" w:value="Имею принадлежность к лицам, проходившим в течение не менее трех лет военную службу по контракту в Вооруженных силах Российской Федерации, и иных воинских формированиях, указанных в ч. 5 ст. 36 Федерального закона &quot;Об образовании в РФ&quot;"/>
          <w:listItem w:displayText="Имею принадлежность к лицам, получающим государственную социальную помощь" w:value="Имею принадлежность к лицам, получающим государственную социальную помощь"/>
        </w:comboBox>
      </w:sdtPr>
      <w:sdtEndPr/>
      <w:sdtContent>
        <w:p w:rsidR="009F57E4" w:rsidRPr="00405FB0" w:rsidRDefault="00B1421F" w:rsidP="009F57E4">
          <w:pPr>
            <w:autoSpaceDE w:val="0"/>
            <w:autoSpaceDN w:val="0"/>
            <w:adjustRightInd w:val="0"/>
            <w:spacing w:line="276" w:lineRule="auto"/>
            <w:jc w:val="right"/>
            <w:rPr>
              <w:b/>
              <w:bCs/>
              <w:color w:val="1F4E79" w:themeColor="accent1" w:themeShade="80"/>
              <w:sz w:val="26"/>
              <w:szCs w:val="26"/>
            </w:rPr>
          </w:pPr>
          <w:r w:rsidRPr="00405FB0">
            <w:rPr>
              <w:rFonts w:ascii="Century Schoolbook" w:hAnsi="Century Schoolbook"/>
              <w:b/>
              <w:bCs/>
              <w:i/>
              <w:color w:val="1F4E79" w:themeColor="accent1" w:themeShade="80"/>
              <w:sz w:val="22"/>
              <w:szCs w:val="22"/>
            </w:rPr>
            <w:t>Укажите</w:t>
          </w:r>
          <w:r w:rsidR="009F57E4" w:rsidRPr="00405FB0">
            <w:rPr>
              <w:rFonts w:ascii="Century Schoolbook" w:hAnsi="Century Schoolbook"/>
              <w:b/>
              <w:bCs/>
              <w:i/>
              <w:color w:val="1F4E79" w:themeColor="accent1" w:themeShade="80"/>
              <w:sz w:val="22"/>
              <w:szCs w:val="22"/>
            </w:rPr>
            <w:t xml:space="preserve"> имеющиеся льготы</w:t>
          </w:r>
        </w:p>
      </w:sdtContent>
    </w:sdt>
    <w:permEnd w:id="354638360"/>
    <w:p w:rsidR="00963400" w:rsidRDefault="00963400" w:rsidP="00963400">
      <w:pPr>
        <w:autoSpaceDE w:val="0"/>
        <w:autoSpaceDN w:val="0"/>
        <w:adjustRightInd w:val="0"/>
        <w:spacing w:line="276" w:lineRule="auto"/>
        <w:jc w:val="right"/>
        <w:rPr>
          <w:bCs/>
          <w:sz w:val="16"/>
          <w:szCs w:val="16"/>
        </w:rPr>
      </w:pPr>
      <w:r w:rsidRPr="009F57E4">
        <w:rPr>
          <w:bCs/>
          <w:sz w:val="16"/>
          <w:szCs w:val="16"/>
        </w:rPr>
        <w:t xml:space="preserve">(Перечень льготных категорий установлен ч.5 ст. 36 Федерального закона от 29.12.2012 года </w:t>
      </w:r>
    </w:p>
    <w:p w:rsidR="00963400" w:rsidRPr="009F57E4" w:rsidRDefault="00963400" w:rsidP="00963400">
      <w:pPr>
        <w:autoSpaceDE w:val="0"/>
        <w:autoSpaceDN w:val="0"/>
        <w:adjustRightInd w:val="0"/>
        <w:spacing w:line="276" w:lineRule="auto"/>
        <w:jc w:val="right"/>
        <w:rPr>
          <w:bCs/>
          <w:sz w:val="16"/>
          <w:szCs w:val="16"/>
        </w:rPr>
      </w:pPr>
      <w:r w:rsidRPr="009F57E4">
        <w:rPr>
          <w:bCs/>
          <w:sz w:val="16"/>
          <w:szCs w:val="16"/>
        </w:rPr>
        <w:t>№ 273-ФЗ «Об образовании в Российской Федерации»)</w:t>
      </w:r>
    </w:p>
    <w:p w:rsidR="00796C4D" w:rsidRDefault="00796C4D" w:rsidP="009B6D99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:rsidR="00363591" w:rsidRDefault="00363591" w:rsidP="009B6D99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bookmarkStart w:id="0" w:name="_GoBack"/>
      <w:bookmarkEnd w:id="0"/>
    </w:p>
    <w:p w:rsidR="009B6D99" w:rsidRPr="00F00949" w:rsidRDefault="009B6D99" w:rsidP="00F0094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86001">
        <w:rPr>
          <w:b/>
          <w:bCs/>
          <w:sz w:val="26"/>
          <w:szCs w:val="26"/>
        </w:rPr>
        <w:t>Заявление</w:t>
      </w:r>
    </w:p>
    <w:p w:rsidR="009B6D99" w:rsidRDefault="009B6D99" w:rsidP="00B57758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Прошу </w:t>
      </w:r>
      <w:r w:rsidR="008919F4">
        <w:rPr>
          <w:bCs/>
          <w:sz w:val="26"/>
          <w:szCs w:val="26"/>
        </w:rPr>
        <w:t xml:space="preserve">вас </w:t>
      </w:r>
      <w:r>
        <w:rPr>
          <w:bCs/>
          <w:sz w:val="26"/>
          <w:szCs w:val="26"/>
        </w:rPr>
        <w:t xml:space="preserve">рассмотреть возможность предоставления мне места в общежитии Академии по причине: </w:t>
      </w:r>
      <w:permStart w:id="1450602" w:edGrp="everyone"/>
      <w:r w:rsidR="00B57758" w:rsidRPr="00E47771">
        <w:rPr>
          <w:rFonts w:ascii="Century Schoolbook" w:hAnsi="Century Schoolbook"/>
          <w:bCs/>
          <w:i/>
          <w:color w:val="1F4E79" w:themeColor="accent1" w:themeShade="80"/>
          <w:sz w:val="28"/>
          <w:szCs w:val="28"/>
        </w:rPr>
        <w:t>укажите причину нуждаемости в общежитии</w:t>
      </w:r>
      <w:permEnd w:id="1450602"/>
      <w:r w:rsidR="00B57758" w:rsidRPr="00E47771">
        <w:rPr>
          <w:bCs/>
          <w:sz w:val="28"/>
          <w:szCs w:val="28"/>
        </w:rPr>
        <w:t>.</w:t>
      </w:r>
    </w:p>
    <w:p w:rsidR="009B6D99" w:rsidRDefault="009B6D99" w:rsidP="00F0094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B6D99" w:rsidRPr="008C293B" w:rsidRDefault="009B6D99" w:rsidP="00796C4D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Дополнительно прилагаю следующие документы</w:t>
      </w:r>
      <w:r w:rsidR="00306109">
        <w:rPr>
          <w:bCs/>
          <w:sz w:val="26"/>
          <w:szCs w:val="26"/>
        </w:rPr>
        <w:t xml:space="preserve"> (скан-копии документов)</w:t>
      </w:r>
      <w:r>
        <w:rPr>
          <w:bCs/>
          <w:sz w:val="26"/>
          <w:szCs w:val="26"/>
        </w:rPr>
        <w:t xml:space="preserve">: </w:t>
      </w:r>
      <w:permStart w:id="1723335378" w:edGrp="everyone"/>
      <w:r w:rsidR="00F00949" w:rsidRPr="00F779CF">
        <w:rPr>
          <w:bCs/>
          <w:sz w:val="20"/>
          <w:szCs w:val="20"/>
        </w:rPr>
        <w:t xml:space="preserve">принадлежность к льготным категориям граждан; </w:t>
      </w:r>
      <w:r w:rsidR="00F00949" w:rsidRPr="00F779CF">
        <w:rPr>
          <w:sz w:val="20"/>
          <w:szCs w:val="20"/>
        </w:rPr>
        <w:t>результаты успеваемости (копии экзаменационных и зачетных ведомостей, копии зачетной книжки) и (или) научно-исследовательской деятельности (копии публикаций, статей и т.д.); успехи в общественной, культурно-творческой и спортивной деятельности (грамоты, благодарственные письма и т.д.); иные документы (ходатайства физических и (или) юридических лиц, муниципальных и региональных образований, политических и общественных объединений и т.д.).</w:t>
      </w:r>
      <w:r w:rsidR="00F00949">
        <w:t xml:space="preserve"> </w:t>
      </w:r>
    </w:p>
    <w:permEnd w:id="1723335378"/>
    <w:p w:rsidR="009B6D99" w:rsidRDefault="009B6D99" w:rsidP="00796C4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036C9" w:rsidRPr="0047017E" w:rsidRDefault="00A036C9" w:rsidP="00796C4D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47017E">
        <w:rPr>
          <w:bCs/>
          <w:i/>
          <w:sz w:val="22"/>
          <w:szCs w:val="22"/>
        </w:rPr>
        <w:t>Сообщаю следующие контактные данные:</w:t>
      </w:r>
    </w:p>
    <w:p w:rsidR="00A036C9" w:rsidRDefault="00A036C9" w:rsidP="00796C4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B6D99" w:rsidRDefault="009B6D99" w:rsidP="00796C4D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Контактный телефон: </w:t>
      </w:r>
      <w:permStart w:id="796746729" w:edGrp="everyone"/>
      <w:r w:rsidRPr="00295182">
        <w:rPr>
          <w:bCs/>
          <w:color w:val="1F4E79" w:themeColor="accent1" w:themeShade="80"/>
          <w:sz w:val="26"/>
          <w:szCs w:val="26"/>
        </w:rPr>
        <w:t>+7 (</w:t>
      </w:r>
      <w:r w:rsidR="00CC543A" w:rsidRPr="00295182">
        <w:rPr>
          <w:bCs/>
          <w:color w:val="1F4E79" w:themeColor="accent1" w:themeShade="80"/>
          <w:sz w:val="26"/>
          <w:szCs w:val="26"/>
        </w:rPr>
        <w:t>123</w:t>
      </w:r>
      <w:r w:rsidRPr="00295182">
        <w:rPr>
          <w:bCs/>
          <w:color w:val="1F4E79" w:themeColor="accent1" w:themeShade="80"/>
          <w:sz w:val="26"/>
          <w:szCs w:val="26"/>
        </w:rPr>
        <w:t xml:space="preserve">) </w:t>
      </w:r>
      <w:r w:rsidR="00CC543A" w:rsidRPr="00295182">
        <w:rPr>
          <w:bCs/>
          <w:color w:val="1F4E79" w:themeColor="accent1" w:themeShade="80"/>
          <w:sz w:val="26"/>
          <w:szCs w:val="26"/>
        </w:rPr>
        <w:t>456-78-90</w:t>
      </w:r>
      <w:permEnd w:id="796746729"/>
    </w:p>
    <w:p w:rsidR="00B01309" w:rsidRPr="00B01309" w:rsidRDefault="00B01309" w:rsidP="00796C4D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permStart w:id="1163989684" w:edGrp="everyone"/>
      <w:r w:rsidRPr="00295182">
        <w:rPr>
          <w:rFonts w:ascii="Century Schoolbook" w:hAnsi="Century Schoolbook"/>
          <w:bCs/>
          <w:color w:val="1F4E79" w:themeColor="accent1" w:themeShade="80"/>
          <w:sz w:val="26"/>
          <w:szCs w:val="26"/>
          <w:lang w:val="en-US"/>
        </w:rPr>
        <w:t>example</w:t>
      </w:r>
      <w:r w:rsidRPr="00295182">
        <w:rPr>
          <w:rFonts w:ascii="Century Schoolbook" w:hAnsi="Century Schoolbook"/>
          <w:bCs/>
          <w:color w:val="1F4E79" w:themeColor="accent1" w:themeShade="80"/>
          <w:sz w:val="26"/>
          <w:szCs w:val="26"/>
        </w:rPr>
        <w:t>@</w:t>
      </w:r>
      <w:r w:rsidRPr="00295182">
        <w:rPr>
          <w:rFonts w:ascii="Century Schoolbook" w:hAnsi="Century Schoolbook"/>
          <w:bCs/>
          <w:color w:val="1F4E79" w:themeColor="accent1" w:themeShade="80"/>
          <w:sz w:val="26"/>
          <w:szCs w:val="26"/>
          <w:lang w:val="en-US"/>
        </w:rPr>
        <w:t>post</w:t>
      </w:r>
      <w:r w:rsidRPr="00295182">
        <w:rPr>
          <w:rFonts w:ascii="Century Schoolbook" w:hAnsi="Century Schoolbook"/>
          <w:bCs/>
          <w:color w:val="1F4E79" w:themeColor="accent1" w:themeShade="80"/>
          <w:sz w:val="26"/>
          <w:szCs w:val="26"/>
        </w:rPr>
        <w:t>.</w:t>
      </w:r>
      <w:r w:rsidRPr="00295182">
        <w:rPr>
          <w:rFonts w:ascii="Century Schoolbook" w:hAnsi="Century Schoolbook"/>
          <w:bCs/>
          <w:color w:val="1F4E79" w:themeColor="accent1" w:themeShade="80"/>
          <w:sz w:val="26"/>
          <w:szCs w:val="26"/>
          <w:lang w:val="en-US"/>
        </w:rPr>
        <w:t>com</w:t>
      </w:r>
      <w:permEnd w:id="1163989684"/>
    </w:p>
    <w:p w:rsidR="009B6D99" w:rsidRDefault="009B6D99" w:rsidP="00796C4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8D0705" w:rsidRDefault="008D0705" w:rsidP="00796C4D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Достоверность указанных в настоящем заявлении сведений подтверждаю.</w:t>
      </w:r>
    </w:p>
    <w:p w:rsidR="006A4B9E" w:rsidRDefault="006A4B9E" w:rsidP="00796C4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05623" w:rsidRPr="00E30A5A" w:rsidRDefault="009B6D99" w:rsidP="002870FC">
      <w:pPr>
        <w:keepNext/>
        <w:keepLines/>
        <w:suppressAutoHyphens/>
        <w:autoSpaceDE w:val="0"/>
        <w:autoSpaceDN w:val="0"/>
        <w:adjustRightInd w:val="0"/>
        <w:rPr>
          <w:rFonts w:ascii="Century Schoolbook" w:hAnsi="Century Schoolbook"/>
          <w:i/>
        </w:rPr>
      </w:pPr>
      <w:r>
        <w:rPr>
          <w:bCs/>
          <w:sz w:val="26"/>
          <w:szCs w:val="26"/>
        </w:rPr>
        <w:t>Дата:</w:t>
      </w:r>
      <w:r w:rsidR="007A2F58" w:rsidRPr="007A2F58">
        <w:rPr>
          <w:bCs/>
          <w:sz w:val="26"/>
          <w:szCs w:val="26"/>
        </w:rPr>
        <w:t xml:space="preserve"> </w:t>
      </w:r>
      <w:sdt>
        <w:sdtPr>
          <w:rPr>
            <w:rFonts w:ascii="Century Schoolbook" w:hAnsi="Century Schoolbook"/>
            <w:bCs/>
            <w:i/>
            <w:color w:val="1F4E79" w:themeColor="accent1" w:themeShade="80"/>
            <w:sz w:val="28"/>
            <w:szCs w:val="28"/>
          </w:rPr>
          <w:id w:val="2123651586"/>
          <w:placeholder>
            <w:docPart w:val="3C51B905A3B94884A676173B4635CC82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ermStart w:id="197067285" w:edGrp="everyone"/>
          <w:r w:rsidR="007A2F58" w:rsidRPr="00D43DBF">
            <w:rPr>
              <w:rFonts w:ascii="Century Schoolbook" w:hAnsi="Century Schoolbook"/>
              <w:bCs/>
              <w:i/>
              <w:color w:val="1F4E79" w:themeColor="accent1" w:themeShade="80"/>
              <w:sz w:val="28"/>
              <w:szCs w:val="28"/>
            </w:rPr>
            <w:t>укажите дату подачи заявления</w:t>
          </w:r>
          <w:permEnd w:id="197067285"/>
        </w:sdtContent>
      </w:sdt>
      <w:r>
        <w:rPr>
          <w:bCs/>
          <w:sz w:val="26"/>
          <w:szCs w:val="26"/>
        </w:rPr>
        <w:t xml:space="preserve"> </w:t>
      </w:r>
      <w:r w:rsidR="00E30A5A" w:rsidRPr="00E30A5A">
        <w:rPr>
          <w:rFonts w:ascii="Century Schoolbook" w:hAnsi="Century Schoolbook"/>
          <w:bCs/>
          <w:i/>
          <w:color w:val="1F4E79" w:themeColor="accent1" w:themeShade="80"/>
          <w:sz w:val="26"/>
          <w:szCs w:val="26"/>
        </w:rPr>
        <w:t>года</w:t>
      </w:r>
      <w:permStart w:id="342779710" w:edGrp="everyone"/>
      <w:permEnd w:id="342779710"/>
    </w:p>
    <w:sectPr w:rsidR="00A05623" w:rsidRPr="00E30A5A" w:rsidSect="0015615B">
      <w:footerReference w:type="default" r:id="rId7"/>
      <w:pgSz w:w="11906" w:h="16838"/>
      <w:pgMar w:top="1134" w:right="850" w:bottom="1134" w:left="1701" w:header="70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D1" w:rsidRDefault="00AC74D1" w:rsidP="0015615B">
      <w:r>
        <w:separator/>
      </w:r>
    </w:p>
  </w:endnote>
  <w:endnote w:type="continuationSeparator" w:id="0">
    <w:p w:rsidR="00AC74D1" w:rsidRDefault="00AC74D1" w:rsidP="0015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5B" w:rsidRDefault="0015615B" w:rsidP="0015615B">
    <w:pPr>
      <w:pStyle w:val="a6"/>
      <w:jc w:val="both"/>
      <w:rPr>
        <w:sz w:val="12"/>
        <w:szCs w:val="12"/>
      </w:rPr>
    </w:pPr>
  </w:p>
  <w:p w:rsidR="0015615B" w:rsidRPr="00967B98" w:rsidRDefault="0015615B" w:rsidP="0015615B">
    <w:pPr>
      <w:pStyle w:val="a6"/>
      <w:jc w:val="both"/>
      <w:rPr>
        <w:sz w:val="12"/>
        <w:szCs w:val="12"/>
      </w:rPr>
    </w:pPr>
    <w:r w:rsidRPr="00967B98">
      <w:rPr>
        <w:sz w:val="12"/>
        <w:szCs w:val="12"/>
      </w:rPr>
      <w:t xml:space="preserve">Настоящая электронная версия заявления о нуждаемости в общежитии идентична печатному варианту. </w:t>
    </w:r>
  </w:p>
  <w:p w:rsidR="0015615B" w:rsidRPr="00967B98" w:rsidRDefault="0015615B" w:rsidP="0015615B">
    <w:pPr>
      <w:pStyle w:val="a6"/>
      <w:jc w:val="both"/>
      <w:rPr>
        <w:sz w:val="12"/>
        <w:szCs w:val="12"/>
      </w:rPr>
    </w:pPr>
    <w:r w:rsidRPr="00967B98">
      <w:rPr>
        <w:sz w:val="12"/>
        <w:szCs w:val="12"/>
      </w:rPr>
      <w:t xml:space="preserve">Форма Заявления установлена Положением о студенческом общежитии </w:t>
    </w:r>
    <w:r w:rsidR="00262DB9">
      <w:rPr>
        <w:sz w:val="12"/>
        <w:szCs w:val="12"/>
      </w:rPr>
      <w:t>Академии</w:t>
    </w:r>
    <w:r w:rsidRPr="00967B98">
      <w:rPr>
        <w:sz w:val="12"/>
        <w:szCs w:val="12"/>
      </w:rPr>
      <w:t>, утвержденное приказом от 02 марта 2017 года № 02-109 (в действующей редакции).</w:t>
    </w:r>
  </w:p>
  <w:p w:rsidR="0015615B" w:rsidRPr="00967B98" w:rsidRDefault="0015615B" w:rsidP="0015615B">
    <w:pPr>
      <w:pStyle w:val="a6"/>
      <w:jc w:val="both"/>
      <w:rPr>
        <w:sz w:val="12"/>
        <w:szCs w:val="12"/>
      </w:rPr>
    </w:pPr>
    <w:r w:rsidRPr="00967B98">
      <w:rPr>
        <w:sz w:val="12"/>
        <w:szCs w:val="12"/>
      </w:rPr>
      <w:t xml:space="preserve">Рассмотрение настоящего Заявления осуществляется Жилищно-бытовой комиссией Академии в течение 30 дней с момента представления на адрес электронной почты </w:t>
    </w:r>
    <w:r w:rsidRPr="00967B98">
      <w:rPr>
        <w:rStyle w:val="a8"/>
        <w:color w:val="auto"/>
        <w:sz w:val="12"/>
        <w:szCs w:val="12"/>
        <w:u w:val="none"/>
        <w:lang w:val="en-US"/>
      </w:rPr>
      <w:t>edro</w:t>
    </w:r>
    <w:r w:rsidRPr="00967B98">
      <w:rPr>
        <w:rStyle w:val="a8"/>
        <w:color w:val="auto"/>
        <w:sz w:val="12"/>
        <w:szCs w:val="12"/>
        <w:u w:val="none"/>
      </w:rPr>
      <w:t>@</w:t>
    </w:r>
    <w:r w:rsidRPr="00967B98">
      <w:rPr>
        <w:rStyle w:val="a8"/>
        <w:color w:val="auto"/>
        <w:sz w:val="12"/>
        <w:szCs w:val="12"/>
        <w:u w:val="none"/>
        <w:lang w:val="en-US"/>
      </w:rPr>
      <w:t>ranepa</w:t>
    </w:r>
    <w:r w:rsidRPr="00967B98">
      <w:rPr>
        <w:rStyle w:val="a8"/>
        <w:color w:val="auto"/>
        <w:sz w:val="12"/>
        <w:szCs w:val="12"/>
        <w:u w:val="none"/>
      </w:rPr>
      <w:t>.</w:t>
    </w:r>
    <w:r w:rsidRPr="00967B98">
      <w:rPr>
        <w:rStyle w:val="a8"/>
        <w:color w:val="auto"/>
        <w:sz w:val="12"/>
        <w:szCs w:val="12"/>
        <w:u w:val="none"/>
        <w:lang w:val="en-US"/>
      </w:rPr>
      <w:t>ru</w:t>
    </w:r>
    <w:r w:rsidRPr="00967B98">
      <w:rPr>
        <w:sz w:val="12"/>
        <w:szCs w:val="12"/>
      </w:rPr>
      <w:t xml:space="preserve">, </w:t>
    </w:r>
    <w:r w:rsidRPr="00967B98">
      <w:rPr>
        <w:sz w:val="12"/>
        <w:szCs w:val="12"/>
        <w:lang w:val="en-US"/>
      </w:rPr>
      <w:t>c</w:t>
    </w:r>
    <w:r w:rsidRPr="00967B98">
      <w:rPr>
        <w:sz w:val="12"/>
        <w:szCs w:val="12"/>
      </w:rPr>
      <w:t xml:space="preserve"> уведомлением заявителя о п</w:t>
    </w:r>
    <w:r w:rsidR="00D00476">
      <w:rPr>
        <w:sz w:val="12"/>
        <w:szCs w:val="12"/>
      </w:rPr>
      <w:t>ринятом решении по указанным в з</w:t>
    </w:r>
    <w:r w:rsidRPr="00967B98">
      <w:rPr>
        <w:sz w:val="12"/>
        <w:szCs w:val="12"/>
      </w:rPr>
      <w:t>аявлении контактным данным.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D1" w:rsidRDefault="00AC74D1" w:rsidP="0015615B">
      <w:r>
        <w:separator/>
      </w:r>
    </w:p>
  </w:footnote>
  <w:footnote w:type="continuationSeparator" w:id="0">
    <w:p w:rsidR="00AC74D1" w:rsidRDefault="00AC74D1" w:rsidP="0015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YcJ2QSQ1HQwcDFJToMfgnqyqKCl8o0yZlJSarkZr3OzZZQLejKfR+0JlVNpowm6BH3l2AAL9jxI/nHq63CBBQ==" w:salt="mTT92y8+FJoj5tvRfLyWO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99"/>
    <w:rsid w:val="00035FEA"/>
    <w:rsid w:val="000508B9"/>
    <w:rsid w:val="0015615B"/>
    <w:rsid w:val="001B2412"/>
    <w:rsid w:val="001B3115"/>
    <w:rsid w:val="001B42E8"/>
    <w:rsid w:val="001F4E94"/>
    <w:rsid w:val="00222A50"/>
    <w:rsid w:val="00252767"/>
    <w:rsid w:val="00262DB9"/>
    <w:rsid w:val="0026335D"/>
    <w:rsid w:val="00271F0B"/>
    <w:rsid w:val="002870FC"/>
    <w:rsid w:val="00295182"/>
    <w:rsid w:val="00296A19"/>
    <w:rsid w:val="00306109"/>
    <w:rsid w:val="00331D43"/>
    <w:rsid w:val="00363591"/>
    <w:rsid w:val="00372F08"/>
    <w:rsid w:val="003A30E7"/>
    <w:rsid w:val="003B29DF"/>
    <w:rsid w:val="003C76B0"/>
    <w:rsid w:val="00405FB0"/>
    <w:rsid w:val="00434917"/>
    <w:rsid w:val="0047017E"/>
    <w:rsid w:val="00475BCD"/>
    <w:rsid w:val="004C77B2"/>
    <w:rsid w:val="005717AF"/>
    <w:rsid w:val="00576107"/>
    <w:rsid w:val="00580889"/>
    <w:rsid w:val="00623933"/>
    <w:rsid w:val="006355D9"/>
    <w:rsid w:val="00664D1F"/>
    <w:rsid w:val="006A4B9E"/>
    <w:rsid w:val="0071103B"/>
    <w:rsid w:val="0073551A"/>
    <w:rsid w:val="00796C4D"/>
    <w:rsid w:val="007A2F58"/>
    <w:rsid w:val="00802ABC"/>
    <w:rsid w:val="008309F3"/>
    <w:rsid w:val="008919F4"/>
    <w:rsid w:val="008D0705"/>
    <w:rsid w:val="00903CBC"/>
    <w:rsid w:val="00947F0F"/>
    <w:rsid w:val="00963400"/>
    <w:rsid w:val="00967B98"/>
    <w:rsid w:val="009B6D99"/>
    <w:rsid w:val="009C1A63"/>
    <w:rsid w:val="009F57E4"/>
    <w:rsid w:val="00A036C9"/>
    <w:rsid w:val="00A56D5D"/>
    <w:rsid w:val="00A76B7F"/>
    <w:rsid w:val="00A86A69"/>
    <w:rsid w:val="00AC74D1"/>
    <w:rsid w:val="00B01309"/>
    <w:rsid w:val="00B1421F"/>
    <w:rsid w:val="00B23C30"/>
    <w:rsid w:val="00B57758"/>
    <w:rsid w:val="00C144AF"/>
    <w:rsid w:val="00C674AB"/>
    <w:rsid w:val="00C86001"/>
    <w:rsid w:val="00CC543A"/>
    <w:rsid w:val="00CC7E85"/>
    <w:rsid w:val="00D00476"/>
    <w:rsid w:val="00D43DBF"/>
    <w:rsid w:val="00DB3B3B"/>
    <w:rsid w:val="00DE4065"/>
    <w:rsid w:val="00E30A5A"/>
    <w:rsid w:val="00E46AD3"/>
    <w:rsid w:val="00E47771"/>
    <w:rsid w:val="00E64103"/>
    <w:rsid w:val="00E91412"/>
    <w:rsid w:val="00EC11F7"/>
    <w:rsid w:val="00EE4C0E"/>
    <w:rsid w:val="00F00949"/>
    <w:rsid w:val="00F2363D"/>
    <w:rsid w:val="00F4160A"/>
    <w:rsid w:val="00F71477"/>
    <w:rsid w:val="00F779CF"/>
    <w:rsid w:val="00FB00CB"/>
    <w:rsid w:val="00F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293B"/>
  <w15:chartTrackingRefBased/>
  <w15:docId w15:val="{42BBDEA1-BEB9-4FD4-90E6-9DB5DAF3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A63"/>
    <w:rPr>
      <w:color w:val="808080"/>
    </w:rPr>
  </w:style>
  <w:style w:type="paragraph" w:styleId="a4">
    <w:name w:val="header"/>
    <w:basedOn w:val="a"/>
    <w:link w:val="a5"/>
    <w:uiPriority w:val="99"/>
    <w:unhideWhenUsed/>
    <w:rsid w:val="00156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61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56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8E873-C1DE-4FD7-AEC2-7A11E303F20D}"/>
      </w:docPartPr>
      <w:docPartBody>
        <w:p w:rsidR="008C60B0" w:rsidRDefault="00952F9B">
          <w:r w:rsidRPr="008E674A">
            <w:rPr>
              <w:rStyle w:val="a3"/>
            </w:rPr>
            <w:t>Выберите элемент.</w:t>
          </w:r>
        </w:p>
      </w:docPartBody>
    </w:docPart>
    <w:docPart>
      <w:docPartPr>
        <w:name w:val="3C51B905A3B94884A676173B4635C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FED84-5AE6-472C-A887-BEABA48E753F}"/>
      </w:docPartPr>
      <w:docPartBody>
        <w:p w:rsidR="008A5390" w:rsidRDefault="008C60B0" w:rsidP="008C60B0">
          <w:pPr>
            <w:pStyle w:val="3C51B905A3B94884A676173B4635CC82"/>
          </w:pPr>
          <w:r w:rsidRPr="00CD5D2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9B"/>
    <w:rsid w:val="000E26C1"/>
    <w:rsid w:val="001A09C4"/>
    <w:rsid w:val="0024638C"/>
    <w:rsid w:val="00307752"/>
    <w:rsid w:val="00311764"/>
    <w:rsid w:val="00525C87"/>
    <w:rsid w:val="00842D9E"/>
    <w:rsid w:val="0086187A"/>
    <w:rsid w:val="008A5390"/>
    <w:rsid w:val="008C60B0"/>
    <w:rsid w:val="00952F9B"/>
    <w:rsid w:val="00B206EF"/>
    <w:rsid w:val="00B81807"/>
    <w:rsid w:val="00C31E89"/>
    <w:rsid w:val="00E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60B0"/>
    <w:rPr>
      <w:color w:val="808080"/>
    </w:rPr>
  </w:style>
  <w:style w:type="paragraph" w:customStyle="1" w:styleId="3C51B905A3B94884A676173B4635CC82">
    <w:name w:val="3C51B905A3B94884A676173B4635CC82"/>
    <w:rsid w:val="008C6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237</Words>
  <Characters>1357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Иван Александрович</dc:creator>
  <cp:keywords/>
  <dc:description/>
  <cp:lastModifiedBy>Голубенко Иван Александрович</cp:lastModifiedBy>
  <cp:revision>69</cp:revision>
  <dcterms:created xsi:type="dcterms:W3CDTF">2018-11-06T12:11:00Z</dcterms:created>
  <dcterms:modified xsi:type="dcterms:W3CDTF">2019-10-03T13:57:00Z</dcterms:modified>
</cp:coreProperties>
</file>