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5F7" w:rsidRPr="00ED5D41" w:rsidRDefault="007C55F7" w:rsidP="007C5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5D41">
        <w:rPr>
          <w:rFonts w:ascii="Times New Roman" w:eastAsia="Times New Roman" w:hAnsi="Times New Roman" w:cs="Times New Roman"/>
          <w:sz w:val="28"/>
          <w:szCs w:val="28"/>
        </w:rPr>
        <w:t>39.06.01 – Социологические науки</w:t>
      </w:r>
    </w:p>
    <w:p w:rsidR="00ED5D41" w:rsidRDefault="00ED5D41" w:rsidP="00ED5D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F2C23" w:rsidRPr="00ED5D41" w:rsidRDefault="00594FF4" w:rsidP="00ED5D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5D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Примерные в</w:t>
      </w:r>
      <w:r w:rsidR="006C1A1E" w:rsidRPr="00ED5D4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опросы к государственному экзамену</w:t>
      </w:r>
    </w:p>
    <w:p w:rsidR="00ED5D41" w:rsidRPr="00ED5D41" w:rsidRDefault="00ED5D41" w:rsidP="00ED5D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Социология в системе научного знания: объект, предмет, структура.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Функции социологии.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Логико-методологические основы социологической теории.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Исследовательские парадигмы в социологии: проблема выбора и обоснования.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Понятия методологии и метода социологического исследования.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Системный анализ в социологии.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 xml:space="preserve">Теория позитивизма О. Конта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 xml:space="preserve">Органическая теория общества Г. Спенсера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 xml:space="preserve">Теория социального реализма Э. Дюркгейма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Позитивизм в истории социологической мысли XIX в. Соотношение позитивизма и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органицизма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 xml:space="preserve"> «Понимающая социология» М. Вебера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 xml:space="preserve">Социологический позитивизм П. Сорокина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Структура процесса интеракции и теория «зеркального Я» Дж.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Мида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Структурно-функциональный анализ в социологии (Т.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Парсонс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Феноменологическая социология. Основные представители.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 xml:space="preserve">Социологическая теория марксизма.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Символический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интеракционизм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: основные идеи и основные представители.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Становление и этапы развития Франкфуртской школы. Основные представители и основные идеи.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 xml:space="preserve">Современная западная социология: основные направления и представители.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bCs/>
          <w:sz w:val="28"/>
          <w:szCs w:val="28"/>
        </w:rPr>
        <w:t>Психологическое направление в социологии России начала XIX века.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Российская социология XIX – начала XX вв. Основные школы и представители русской социологической мысли.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Российская социология ХХ века (советский период).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Современная российская социология.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Общество как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социетальная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 система.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Социетальная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 и социальная системы.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Классические и современные теории социальной структуры общества.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Социальная структура современного российского общества.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Социальный институт: понятие, типология, функции.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Социальные отношения и взаимодействия. 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Социальное действие, его структура и типология.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Социальные изменения: понятие, формы проявления, типология.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Социологические проблемы глобализации в современном мире.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Основания, критерии и основные типы стратификации.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Социальное неравенство и социальная стратификация. Исторические типы социальной стратификации.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Социальные общности и группы.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Типологизация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 социальных групп и общностей.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Конфликтологические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неконфликтологические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 теории классов: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метологические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 основания социологического анализа.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Социальные классы: понятие, признаки, классовая структура в различных типах обществ.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Предпринимательство и предприниматели в российском обществе.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Средний класс: социально-экономические параметры, место в социальной структуре общества.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Рабочий класс в современном обществе: критерии выделения и тенденции трансформации.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Социологические теории элиты.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Определение и классификация социальной мобильности.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Стратификация и неравенство. Теория стратификации </w:t>
      </w:r>
      <w:proofErr w:type="spellStart"/>
      <w:r w:rsidRPr="00ED5D41">
        <w:rPr>
          <w:rFonts w:ascii="Times New Roman" w:eastAsia="Calibri" w:hAnsi="Times New Roman" w:cs="Times New Roman"/>
          <w:sz w:val="28"/>
          <w:szCs w:val="28"/>
        </w:rPr>
        <w:t>П.Сорокина</w:t>
      </w:r>
      <w:proofErr w:type="spell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Бедность как социальное явление и предмет социологического анализа.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Социальная мобильность: типы, каналы, механизмы и факторы. Показатели социальной мобильности в различных социальных системах.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Экономическая социология.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Демографические проблемы современной экономической социологии.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Миграция: сущность, функции, основные виды и исторические формы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Социология труда: понятие, объект и предмет.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Социальные особенности трудовой миграции в современной России.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Социология управления.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Управление социальными изменениями.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D5D41">
        <w:rPr>
          <w:rFonts w:ascii="Times New Roman" w:eastAsia="Calibri" w:hAnsi="Times New Roman" w:cs="Times New Roman"/>
          <w:sz w:val="28"/>
          <w:szCs w:val="28"/>
        </w:rPr>
        <w:t>Информация  в</w:t>
      </w:r>
      <w:proofErr w:type="gramEnd"/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 системе социального управления.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Социальное проектирование и социальное планирование: сущность, методы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Социальные технологии в системе управления: сущность, формы и особенности.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Сущность и функции социальной диагностики.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Функции и содержание социального контроля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Социальный конфликт, его понятие и структура. Типология конфликтов.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Социология культуры.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Социология образования: основные направления, современные цели и задачи исследования.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Социология организаций.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Социология политики.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Понятие прикладного социологического исследования.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Программа социологического исследования: понятие, функции, этапы разработки и реализации.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Выборка в социологическом исследовании.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 xml:space="preserve">Методы сбора социологической информации. </w:t>
      </w:r>
    </w:p>
    <w:p w:rsidR="00ED5D41" w:rsidRPr="00ED5D41" w:rsidRDefault="00ED5D41" w:rsidP="00ED5D41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D5D41">
        <w:rPr>
          <w:rFonts w:ascii="Times New Roman" w:eastAsia="Calibri" w:hAnsi="Times New Roman" w:cs="Times New Roman"/>
          <w:sz w:val="28"/>
          <w:szCs w:val="28"/>
        </w:rPr>
        <w:t>Социальная статистика: назначение, основное содержание и значение для социологического исследования</w:t>
      </w:r>
      <w:bookmarkStart w:id="0" w:name="_GoBack"/>
      <w:bookmarkEnd w:id="0"/>
    </w:p>
    <w:sectPr w:rsidR="00ED5D41" w:rsidRPr="00ED5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936B9"/>
    <w:multiLevelType w:val="hybridMultilevel"/>
    <w:tmpl w:val="2A98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339D"/>
    <w:multiLevelType w:val="hybridMultilevel"/>
    <w:tmpl w:val="91D04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1E"/>
    <w:rsid w:val="001A759E"/>
    <w:rsid w:val="00227A14"/>
    <w:rsid w:val="004C61BD"/>
    <w:rsid w:val="00594FF4"/>
    <w:rsid w:val="005F2C23"/>
    <w:rsid w:val="006C1A1E"/>
    <w:rsid w:val="007C55F7"/>
    <w:rsid w:val="00D8619E"/>
    <w:rsid w:val="00E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5456"/>
  <w15:docId w15:val="{F9917061-B545-4738-BBA2-F79663CF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Григорян Флора Рустамовна</cp:lastModifiedBy>
  <cp:revision>7</cp:revision>
  <dcterms:created xsi:type="dcterms:W3CDTF">2016-12-13T16:07:00Z</dcterms:created>
  <dcterms:modified xsi:type="dcterms:W3CDTF">2017-12-12T13:59:00Z</dcterms:modified>
</cp:coreProperties>
</file>