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4E" w:rsidRPr="00E41FC0" w:rsidRDefault="0007124E" w:rsidP="0007124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E41FC0">
        <w:rPr>
          <w:rFonts w:ascii="Times New Roman" w:eastAsia="Times New Roman" w:hAnsi="Times New Roman" w:cs="Times New Roman"/>
          <w:sz w:val="28"/>
          <w:szCs w:val="28"/>
        </w:rPr>
        <w:t>40.06.01 – Юриспруденция</w:t>
      </w:r>
    </w:p>
    <w:p w:rsidR="00D8619E" w:rsidRPr="00E41FC0" w:rsidRDefault="00D8619E" w:rsidP="008D4B8A">
      <w:pPr>
        <w:tabs>
          <w:tab w:val="left" w:pos="142"/>
          <w:tab w:val="left" w:pos="426"/>
          <w:tab w:val="left" w:pos="993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2C23" w:rsidRPr="00E41FC0" w:rsidRDefault="008D4B8A" w:rsidP="008D4B8A">
      <w:pPr>
        <w:tabs>
          <w:tab w:val="left" w:pos="142"/>
          <w:tab w:val="left" w:pos="426"/>
          <w:tab w:val="left" w:pos="993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1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</w:t>
      </w:r>
      <w:r w:rsidRPr="00E41F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</w:t>
      </w:r>
      <w:r w:rsidR="006C1A1E" w:rsidRPr="00E41F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опросы к государственному экзамену</w:t>
      </w:r>
    </w:p>
    <w:p w:rsidR="008D4B8A" w:rsidRPr="00E41FC0" w:rsidRDefault="008D4B8A" w:rsidP="008D4B8A">
      <w:pPr>
        <w:tabs>
          <w:tab w:val="left" w:pos="142"/>
          <w:tab w:val="left" w:pos="426"/>
          <w:tab w:val="left" w:pos="993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4299E" w:rsidRPr="00E41FC0" w:rsidRDefault="00B4299E" w:rsidP="008D4B8A">
      <w:pPr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360" w:lineRule="auto"/>
        <w:ind w:left="0" w:firstLine="0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E41FC0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Объект и предмет юридических исследований.</w:t>
      </w:r>
    </w:p>
    <w:p w:rsidR="00B4299E" w:rsidRPr="00E41FC0" w:rsidRDefault="00B4299E" w:rsidP="008D4B8A">
      <w:pPr>
        <w:numPr>
          <w:ilvl w:val="0"/>
          <w:numId w:val="2"/>
        </w:numPr>
        <w:tabs>
          <w:tab w:val="left" w:pos="142"/>
          <w:tab w:val="left" w:pos="426"/>
          <w:tab w:val="left" w:pos="993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C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Юридическая наука. Понятие, предмет, функции.</w:t>
      </w:r>
    </w:p>
    <w:p w:rsidR="00B4299E" w:rsidRPr="00E41FC0" w:rsidRDefault="00B4299E" w:rsidP="008D4B8A">
      <w:pPr>
        <w:numPr>
          <w:ilvl w:val="0"/>
          <w:numId w:val="2"/>
        </w:numPr>
        <w:tabs>
          <w:tab w:val="left" w:pos="142"/>
          <w:tab w:val="left" w:pos="426"/>
          <w:tab w:val="left" w:pos="993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элементы соционормативной культуры. Их родовые и видовые признаки.</w:t>
      </w:r>
    </w:p>
    <w:p w:rsidR="00B4299E" w:rsidRPr="00E41FC0" w:rsidRDefault="00B4299E" w:rsidP="008D4B8A">
      <w:pPr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360" w:lineRule="auto"/>
        <w:ind w:left="0" w:firstLine="0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E41FC0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Правовые понятия </w:t>
      </w:r>
      <w:bookmarkStart w:id="0" w:name="_GoBack"/>
      <w:bookmarkEnd w:id="0"/>
      <w:r w:rsidRPr="00E41FC0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(функции и принципы построения, логические приемы определения понятия).</w:t>
      </w:r>
    </w:p>
    <w:p w:rsidR="00B4299E" w:rsidRPr="00E41FC0" w:rsidRDefault="00B4299E" w:rsidP="008D4B8A">
      <w:pPr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360" w:lineRule="auto"/>
        <w:ind w:left="0" w:firstLine="0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E41FC0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Классификация (понятия, условия эффективности в юридических исследованиях, основные правила научной классификации).</w:t>
      </w:r>
    </w:p>
    <w:p w:rsidR="00B4299E" w:rsidRPr="00E41FC0" w:rsidRDefault="00B4299E" w:rsidP="008D4B8A">
      <w:pPr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360" w:lineRule="auto"/>
        <w:ind w:left="0" w:firstLine="0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E41FC0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Виды юридических исследований.</w:t>
      </w:r>
    </w:p>
    <w:p w:rsidR="00B4299E" w:rsidRPr="00E41FC0" w:rsidRDefault="00B4299E" w:rsidP="008D4B8A">
      <w:pPr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360" w:lineRule="auto"/>
        <w:ind w:left="0" w:firstLine="0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E41FC0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Методология юридических исследований.</w:t>
      </w:r>
    </w:p>
    <w:p w:rsidR="00B4299E" w:rsidRPr="00E41FC0" w:rsidRDefault="00B4299E" w:rsidP="008D4B8A">
      <w:pPr>
        <w:widowControl w:val="0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FC0">
        <w:rPr>
          <w:rFonts w:ascii="Times New Roman" w:hAnsi="Times New Roman" w:cs="Times New Roman"/>
          <w:color w:val="000000"/>
          <w:sz w:val="28"/>
          <w:szCs w:val="28"/>
        </w:rPr>
        <w:t xml:space="preserve">Методология права: понятие и место в системе юриспруденции. </w:t>
      </w:r>
    </w:p>
    <w:p w:rsidR="00B4299E" w:rsidRPr="00E41FC0" w:rsidRDefault="00B4299E" w:rsidP="008D4B8A">
      <w:pPr>
        <w:widowControl w:val="0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FC0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этапы становления методологии юридической науки. </w:t>
      </w:r>
    </w:p>
    <w:p w:rsidR="00B4299E" w:rsidRPr="00E41FC0" w:rsidRDefault="00B4299E" w:rsidP="008D4B8A">
      <w:pPr>
        <w:widowControl w:val="0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FC0">
        <w:rPr>
          <w:rFonts w:ascii="Times New Roman" w:hAnsi="Times New Roman" w:cs="Times New Roman"/>
          <w:color w:val="000000"/>
          <w:sz w:val="28"/>
          <w:szCs w:val="28"/>
        </w:rPr>
        <w:t>Особенности методов в отраслевых юридических науках. Проблемы методологии отраслей юридической науки.</w:t>
      </w:r>
    </w:p>
    <w:p w:rsidR="00B4299E" w:rsidRPr="00E41FC0" w:rsidRDefault="00B4299E" w:rsidP="008D4B8A">
      <w:pPr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360" w:lineRule="auto"/>
        <w:ind w:left="0" w:firstLine="0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E41FC0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Общенаучные методы в юридических исследованиях.</w:t>
      </w:r>
    </w:p>
    <w:p w:rsidR="00B4299E" w:rsidRPr="00E41FC0" w:rsidRDefault="00B4299E" w:rsidP="008D4B8A">
      <w:pPr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360" w:lineRule="auto"/>
        <w:ind w:left="0" w:firstLine="0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E41FC0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Специальные методы в юридических исследованиях.</w:t>
      </w:r>
    </w:p>
    <w:p w:rsidR="00B4299E" w:rsidRPr="00E41FC0" w:rsidRDefault="00B4299E" w:rsidP="008D4B8A">
      <w:pPr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360" w:lineRule="auto"/>
        <w:ind w:left="0" w:firstLine="0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E41FC0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Частно-научные методы в юридических исследованиях. </w:t>
      </w:r>
    </w:p>
    <w:p w:rsidR="00B4299E" w:rsidRPr="00E41FC0" w:rsidRDefault="00B4299E" w:rsidP="008D4B8A">
      <w:pPr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360" w:lineRule="auto"/>
        <w:ind w:left="0" w:firstLine="0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E41FC0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Методы систематизации единичных фактов (качественный анализ).</w:t>
      </w:r>
    </w:p>
    <w:p w:rsidR="00B4299E" w:rsidRPr="00E41FC0" w:rsidRDefault="00B4299E" w:rsidP="008D4B8A">
      <w:pPr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360" w:lineRule="auto"/>
        <w:ind w:left="0" w:firstLine="0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E41FC0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Формально-юридический метод. </w:t>
      </w:r>
    </w:p>
    <w:p w:rsidR="00B4299E" w:rsidRPr="00E41FC0" w:rsidRDefault="00B4299E" w:rsidP="008D4B8A">
      <w:pPr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360" w:lineRule="auto"/>
        <w:ind w:left="0" w:firstLine="0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E41FC0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Сравнительно-правовой метод.</w:t>
      </w:r>
    </w:p>
    <w:p w:rsidR="00B4299E" w:rsidRPr="00E41FC0" w:rsidRDefault="00B4299E" w:rsidP="008D4B8A">
      <w:pPr>
        <w:numPr>
          <w:ilvl w:val="0"/>
          <w:numId w:val="2"/>
        </w:numPr>
        <w:tabs>
          <w:tab w:val="left" w:pos="142"/>
          <w:tab w:val="left" w:pos="426"/>
          <w:tab w:val="left" w:pos="993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системного анализа.</w:t>
      </w:r>
    </w:p>
    <w:p w:rsidR="00B4299E" w:rsidRPr="00E41FC0" w:rsidRDefault="00B4299E" w:rsidP="008D4B8A">
      <w:pPr>
        <w:numPr>
          <w:ilvl w:val="0"/>
          <w:numId w:val="2"/>
        </w:numPr>
        <w:tabs>
          <w:tab w:val="left" w:pos="142"/>
          <w:tab w:val="left" w:pos="426"/>
          <w:tab w:val="left" w:pos="993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структурно-функционального анализа.</w:t>
      </w:r>
    </w:p>
    <w:p w:rsidR="00B4299E" w:rsidRPr="00E41FC0" w:rsidRDefault="00B4299E" w:rsidP="008D4B8A">
      <w:pPr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360" w:lineRule="auto"/>
        <w:ind w:left="0" w:firstLine="0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E41FC0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Методы синхронного и диахронного анализа.</w:t>
      </w:r>
    </w:p>
    <w:p w:rsidR="00B4299E" w:rsidRPr="00E41FC0" w:rsidRDefault="00B4299E" w:rsidP="008D4B8A">
      <w:pPr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360" w:lineRule="auto"/>
        <w:ind w:left="0" w:firstLine="0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E41FC0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Толкование права: понятие и основные способы.</w:t>
      </w:r>
    </w:p>
    <w:p w:rsidR="00B4299E" w:rsidRPr="00E41FC0" w:rsidRDefault="00B4299E" w:rsidP="008D4B8A">
      <w:pPr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360" w:lineRule="auto"/>
        <w:ind w:left="0" w:firstLine="0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E41FC0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Методы изучения эффективности нормы права.</w:t>
      </w:r>
    </w:p>
    <w:p w:rsidR="00B4299E" w:rsidRPr="00E41FC0" w:rsidRDefault="00B4299E" w:rsidP="008D4B8A">
      <w:pPr>
        <w:tabs>
          <w:tab w:val="left" w:pos="142"/>
          <w:tab w:val="left" w:pos="426"/>
          <w:tab w:val="left" w:pos="993"/>
        </w:tabs>
        <w:spacing w:after="0" w:line="360" w:lineRule="auto"/>
        <w:jc w:val="center"/>
        <w:rPr>
          <w:b/>
          <w:sz w:val="28"/>
          <w:szCs w:val="28"/>
        </w:rPr>
      </w:pPr>
    </w:p>
    <w:sectPr w:rsidR="00B4299E" w:rsidRPr="00E4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C1373"/>
    <w:multiLevelType w:val="hybridMultilevel"/>
    <w:tmpl w:val="C63206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A8B1E46"/>
    <w:multiLevelType w:val="hybridMultilevel"/>
    <w:tmpl w:val="0504E5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1E"/>
    <w:rsid w:val="0007124E"/>
    <w:rsid w:val="001A759E"/>
    <w:rsid w:val="004C61BD"/>
    <w:rsid w:val="005F2C23"/>
    <w:rsid w:val="006C1A1E"/>
    <w:rsid w:val="007C55F7"/>
    <w:rsid w:val="008D4B8A"/>
    <w:rsid w:val="00B4299E"/>
    <w:rsid w:val="00D8619E"/>
    <w:rsid w:val="00E4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AEFB"/>
  <w15:docId w15:val="{F4807E4E-E265-481C-B5C0-5BA6B416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Григорян Флора Рустамовна</dc:creator>
  <cp:lastModifiedBy>Григорян Флора Рустамовна</cp:lastModifiedBy>
  <cp:revision>7</cp:revision>
  <dcterms:created xsi:type="dcterms:W3CDTF">2016-12-13T16:07:00Z</dcterms:created>
  <dcterms:modified xsi:type="dcterms:W3CDTF">2017-12-12T14:27:00Z</dcterms:modified>
</cp:coreProperties>
</file>