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42766" w14:textId="6660F893" w:rsidR="00567127" w:rsidRPr="001150E7" w:rsidRDefault="00B535D6" w:rsidP="00307298">
      <w:pPr>
        <w:spacing w:after="120"/>
        <w:ind w:right="50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1150E7">
        <w:rPr>
          <w:rFonts w:ascii="Times New Roman" w:hAnsi="Times New Roman" w:cs="Times New Roman"/>
          <w:b/>
          <w:bCs/>
          <w:sz w:val="26"/>
          <w:szCs w:val="26"/>
        </w:rPr>
        <w:t>СО</w:t>
      </w:r>
      <w:r w:rsidR="005D7580" w:rsidRPr="001150E7">
        <w:rPr>
          <w:rFonts w:ascii="Times New Roman" w:hAnsi="Times New Roman" w:cs="Times New Roman"/>
          <w:b/>
          <w:bCs/>
          <w:sz w:val="26"/>
          <w:szCs w:val="26"/>
        </w:rPr>
        <w:t>Г</w:t>
      </w:r>
      <w:r w:rsidRPr="001150E7">
        <w:rPr>
          <w:rFonts w:ascii="Times New Roman" w:hAnsi="Times New Roman" w:cs="Times New Roman"/>
          <w:b/>
          <w:bCs/>
          <w:sz w:val="26"/>
          <w:szCs w:val="26"/>
        </w:rPr>
        <w:t>ЛАШЕНИЕ О ВЗАИМОДЕЙСТВИИ</w:t>
      </w:r>
    </w:p>
    <w:p w14:paraId="19183399" w14:textId="70DFA0C1" w:rsidR="00567127" w:rsidRPr="001150E7" w:rsidRDefault="005D7580" w:rsidP="00917F48">
      <w:pPr>
        <w:pStyle w:val="a3"/>
        <w:spacing w:before="240"/>
        <w:ind w:right="50"/>
        <w:jc w:val="both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г. Москва</w:t>
      </w:r>
      <w:r w:rsidRPr="001150E7">
        <w:rPr>
          <w:rFonts w:ascii="Times New Roman" w:hAnsi="Times New Roman" w:cs="Times New Roman"/>
          <w:sz w:val="26"/>
          <w:szCs w:val="26"/>
        </w:rPr>
        <w:tab/>
      </w:r>
      <w:r w:rsidRPr="001150E7">
        <w:rPr>
          <w:rFonts w:ascii="Times New Roman" w:hAnsi="Times New Roman" w:cs="Times New Roman"/>
          <w:sz w:val="26"/>
          <w:szCs w:val="26"/>
        </w:rPr>
        <w:tab/>
      </w:r>
      <w:r w:rsidRPr="001150E7">
        <w:rPr>
          <w:rFonts w:ascii="Times New Roman" w:hAnsi="Times New Roman" w:cs="Times New Roman"/>
          <w:sz w:val="26"/>
          <w:szCs w:val="26"/>
        </w:rPr>
        <w:tab/>
      </w:r>
      <w:r w:rsidRPr="001150E7">
        <w:rPr>
          <w:rFonts w:ascii="Times New Roman" w:hAnsi="Times New Roman" w:cs="Times New Roman"/>
          <w:sz w:val="26"/>
          <w:szCs w:val="26"/>
        </w:rPr>
        <w:tab/>
      </w:r>
      <w:r w:rsidRPr="001150E7">
        <w:rPr>
          <w:rFonts w:ascii="Times New Roman" w:hAnsi="Times New Roman" w:cs="Times New Roman"/>
          <w:sz w:val="26"/>
          <w:szCs w:val="26"/>
        </w:rPr>
        <w:tab/>
      </w:r>
      <w:r w:rsidRPr="001150E7">
        <w:rPr>
          <w:rFonts w:ascii="Times New Roman" w:hAnsi="Times New Roman" w:cs="Times New Roman"/>
          <w:sz w:val="26"/>
          <w:szCs w:val="26"/>
        </w:rPr>
        <w:tab/>
      </w:r>
      <w:r w:rsidRPr="001150E7">
        <w:rPr>
          <w:rFonts w:ascii="Times New Roman" w:hAnsi="Times New Roman" w:cs="Times New Roman"/>
          <w:sz w:val="26"/>
          <w:szCs w:val="26"/>
        </w:rPr>
        <w:tab/>
      </w:r>
      <w:r w:rsidR="00902686" w:rsidRPr="001150E7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7C79CA" w:rsidRPr="001150E7">
        <w:rPr>
          <w:rFonts w:ascii="Times New Roman" w:hAnsi="Times New Roman" w:cs="Times New Roman"/>
          <w:sz w:val="26"/>
          <w:szCs w:val="26"/>
        </w:rPr>
        <w:t xml:space="preserve"> </w:t>
      </w:r>
      <w:r w:rsidR="00307298" w:rsidRPr="001150E7">
        <w:rPr>
          <w:rFonts w:ascii="Times New Roman" w:hAnsi="Times New Roman" w:cs="Times New Roman"/>
          <w:sz w:val="26"/>
          <w:szCs w:val="26"/>
        </w:rPr>
        <w:t xml:space="preserve"> </w:t>
      </w:r>
      <w:r w:rsidR="00ED0571" w:rsidRPr="001150E7">
        <w:rPr>
          <w:rFonts w:ascii="Times New Roman" w:hAnsi="Times New Roman" w:cs="Times New Roman"/>
          <w:sz w:val="26"/>
          <w:szCs w:val="26"/>
        </w:rPr>
        <w:t xml:space="preserve"> </w:t>
      </w:r>
      <w:r w:rsidRPr="001150E7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Pr="001150E7">
        <w:rPr>
          <w:rFonts w:ascii="Times New Roman" w:hAnsi="Times New Roman" w:cs="Times New Roman"/>
          <w:sz w:val="26"/>
          <w:szCs w:val="26"/>
        </w:rPr>
        <w:t>___»____________20</w:t>
      </w:r>
      <w:r w:rsidR="00EA177F" w:rsidRPr="001150E7">
        <w:rPr>
          <w:rFonts w:ascii="Times New Roman" w:hAnsi="Times New Roman" w:cs="Times New Roman"/>
          <w:sz w:val="26"/>
          <w:szCs w:val="26"/>
        </w:rPr>
        <w:t>_</w:t>
      </w:r>
      <w:r w:rsidR="008C3CA4" w:rsidRPr="001150E7">
        <w:rPr>
          <w:rFonts w:ascii="Times New Roman" w:hAnsi="Times New Roman" w:cs="Times New Roman"/>
          <w:sz w:val="26"/>
          <w:szCs w:val="26"/>
        </w:rPr>
        <w:t>_</w:t>
      </w:r>
      <w:r w:rsidRPr="001150E7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258067C8" w14:textId="77777777" w:rsidR="004639C7" w:rsidRPr="001150E7" w:rsidRDefault="004639C7" w:rsidP="00917F48">
      <w:pPr>
        <w:pStyle w:val="2"/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A8746E7" w14:textId="5E0190C9" w:rsidR="00F90519" w:rsidRPr="001150E7" w:rsidRDefault="00F90519" w:rsidP="003928A8">
      <w:pPr>
        <w:pStyle w:val="2"/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 (РАНХиГС), именуемое в дальнейшем «</w:t>
      </w:r>
      <w:r w:rsidR="00454839" w:rsidRPr="001150E7">
        <w:rPr>
          <w:rFonts w:ascii="Times New Roman" w:hAnsi="Times New Roman" w:cs="Times New Roman"/>
          <w:sz w:val="26"/>
          <w:szCs w:val="26"/>
        </w:rPr>
        <w:t>Президентская а</w:t>
      </w:r>
      <w:r w:rsidRPr="001150E7">
        <w:rPr>
          <w:rFonts w:ascii="Times New Roman" w:hAnsi="Times New Roman" w:cs="Times New Roman"/>
          <w:sz w:val="26"/>
          <w:szCs w:val="26"/>
        </w:rPr>
        <w:t xml:space="preserve">кадемия», в лице </w:t>
      </w:r>
      <w:r w:rsidR="003E0A09" w:rsidRPr="001150E7">
        <w:rPr>
          <w:rFonts w:ascii="Times New Roman" w:hAnsi="Times New Roman" w:cs="Times New Roman"/>
          <w:sz w:val="26"/>
          <w:szCs w:val="26"/>
        </w:rPr>
        <w:t>проректора Колодкина Владимира Александровича</w:t>
      </w:r>
      <w:r w:rsidR="00253663" w:rsidRPr="001150E7">
        <w:rPr>
          <w:rFonts w:ascii="Times New Roman" w:hAnsi="Times New Roman" w:cs="Times New Roman"/>
          <w:sz w:val="26"/>
          <w:szCs w:val="26"/>
        </w:rPr>
        <w:t>,</w:t>
      </w:r>
      <w:r w:rsidRPr="001150E7">
        <w:rPr>
          <w:rFonts w:ascii="Times New Roman" w:hAnsi="Times New Roman" w:cs="Times New Roman"/>
          <w:sz w:val="26"/>
          <w:szCs w:val="26"/>
        </w:rPr>
        <w:t xml:space="preserve"> действующего на основании </w:t>
      </w:r>
      <w:r w:rsidR="003E0A09" w:rsidRPr="001150E7">
        <w:rPr>
          <w:rFonts w:ascii="Times New Roman" w:hAnsi="Times New Roman" w:cs="Times New Roman"/>
          <w:sz w:val="26"/>
          <w:szCs w:val="26"/>
        </w:rPr>
        <w:t>доверенности от 27 ноября 2023 г. № 755</w:t>
      </w:r>
      <w:r w:rsidR="00B00884" w:rsidRPr="001150E7">
        <w:rPr>
          <w:rFonts w:ascii="Times New Roman" w:hAnsi="Times New Roman" w:cs="Times New Roman"/>
          <w:sz w:val="26"/>
          <w:szCs w:val="26"/>
        </w:rPr>
        <w:t xml:space="preserve">, </w:t>
      </w:r>
      <w:r w:rsidRPr="001150E7">
        <w:rPr>
          <w:rFonts w:ascii="Times New Roman" w:hAnsi="Times New Roman" w:cs="Times New Roman"/>
          <w:sz w:val="26"/>
          <w:szCs w:val="26"/>
        </w:rPr>
        <w:t>с одной стороны, и</w:t>
      </w:r>
      <w:r w:rsidR="003928A8" w:rsidRPr="001150E7">
        <w:rPr>
          <w:rFonts w:ascii="Times New Roman" w:hAnsi="Times New Roman" w:cs="Times New Roman"/>
          <w:sz w:val="26"/>
          <w:szCs w:val="26"/>
        </w:rPr>
        <w:t xml:space="preserve"> _________</w:t>
      </w:r>
      <w:r w:rsidRPr="001150E7">
        <w:rPr>
          <w:rFonts w:ascii="Times New Roman" w:hAnsi="Times New Roman" w:cs="Times New Roman"/>
          <w:sz w:val="26"/>
          <w:szCs w:val="26"/>
        </w:rPr>
        <w:t>___________________</w:t>
      </w:r>
      <w:r w:rsidR="001A4BC1" w:rsidRPr="001150E7">
        <w:rPr>
          <w:rFonts w:ascii="Times New Roman" w:hAnsi="Times New Roman" w:cs="Times New Roman"/>
          <w:sz w:val="26"/>
          <w:szCs w:val="26"/>
        </w:rPr>
        <w:t xml:space="preserve"> </w:t>
      </w:r>
      <w:r w:rsidR="001A4BC1" w:rsidRPr="001150E7">
        <w:rPr>
          <w:rFonts w:ascii="Times New Roman" w:hAnsi="Times New Roman" w:cs="Times New Roman"/>
          <w:i/>
          <w:sz w:val="26"/>
          <w:szCs w:val="26"/>
        </w:rPr>
        <w:t>(полное наименование юридического лица)</w:t>
      </w:r>
      <w:r w:rsidRPr="001150E7">
        <w:rPr>
          <w:rFonts w:ascii="Times New Roman" w:hAnsi="Times New Roman" w:cs="Times New Roman"/>
          <w:sz w:val="26"/>
          <w:szCs w:val="26"/>
        </w:rPr>
        <w:t>, именуем__ в дальнейшем «Организация», в лице ___________________</w:t>
      </w:r>
      <w:r w:rsidR="001A4BC1" w:rsidRPr="001150E7">
        <w:rPr>
          <w:rFonts w:ascii="Times New Roman" w:hAnsi="Times New Roman" w:cs="Times New Roman"/>
          <w:sz w:val="26"/>
          <w:szCs w:val="26"/>
        </w:rPr>
        <w:t xml:space="preserve"> </w:t>
      </w:r>
      <w:r w:rsidR="001A4BC1" w:rsidRPr="001150E7">
        <w:rPr>
          <w:rFonts w:ascii="Times New Roman" w:hAnsi="Times New Roman" w:cs="Times New Roman"/>
          <w:i/>
          <w:sz w:val="26"/>
          <w:szCs w:val="26"/>
        </w:rPr>
        <w:t>(должность, ФИО в родительном падеже)</w:t>
      </w:r>
      <w:r w:rsidRPr="001150E7">
        <w:rPr>
          <w:rFonts w:ascii="Times New Roman" w:hAnsi="Times New Roman" w:cs="Times New Roman"/>
          <w:sz w:val="26"/>
          <w:szCs w:val="26"/>
        </w:rPr>
        <w:t>, действующего на основании _______________</w:t>
      </w:r>
      <w:r w:rsidR="001A4BC1" w:rsidRPr="001150E7">
        <w:rPr>
          <w:rFonts w:ascii="Times New Roman" w:hAnsi="Times New Roman" w:cs="Times New Roman"/>
          <w:sz w:val="26"/>
          <w:szCs w:val="26"/>
        </w:rPr>
        <w:t xml:space="preserve"> (</w:t>
      </w:r>
      <w:r w:rsidR="001A4BC1" w:rsidRPr="001150E7">
        <w:rPr>
          <w:rFonts w:ascii="Times New Roman" w:hAnsi="Times New Roman" w:cs="Times New Roman"/>
          <w:i/>
          <w:sz w:val="26"/>
          <w:szCs w:val="26"/>
        </w:rPr>
        <w:t xml:space="preserve">наименование документа в родительном падеже, подтверждающего полномочия должностного лица </w:t>
      </w:r>
      <w:r w:rsidR="00936E23" w:rsidRPr="001150E7">
        <w:rPr>
          <w:rFonts w:ascii="Times New Roman" w:hAnsi="Times New Roman" w:cs="Times New Roman"/>
          <w:i/>
          <w:sz w:val="26"/>
          <w:szCs w:val="26"/>
        </w:rPr>
        <w:t>Организации</w:t>
      </w:r>
      <w:r w:rsidR="001A4BC1" w:rsidRPr="001150E7">
        <w:rPr>
          <w:rFonts w:ascii="Times New Roman" w:hAnsi="Times New Roman" w:cs="Times New Roman"/>
          <w:i/>
          <w:sz w:val="26"/>
          <w:szCs w:val="26"/>
        </w:rPr>
        <w:t>)</w:t>
      </w:r>
      <w:r w:rsidRPr="001150E7">
        <w:rPr>
          <w:rFonts w:ascii="Times New Roman" w:hAnsi="Times New Roman" w:cs="Times New Roman"/>
          <w:sz w:val="26"/>
          <w:szCs w:val="26"/>
        </w:rPr>
        <w:t xml:space="preserve">, с другой стороны, совместно именуемые «Стороны», а по отдельности — «Сторона», заключили настоящее Соглашение о взаимодействии (далее </w:t>
      </w:r>
      <w:r w:rsidR="004639C7" w:rsidRPr="001150E7">
        <w:rPr>
          <w:rFonts w:ascii="Times New Roman" w:hAnsi="Times New Roman" w:cs="Times New Roman"/>
          <w:sz w:val="26"/>
          <w:szCs w:val="26"/>
        </w:rPr>
        <w:t xml:space="preserve"> - </w:t>
      </w:r>
      <w:r w:rsidRPr="001150E7">
        <w:rPr>
          <w:rFonts w:ascii="Times New Roman" w:hAnsi="Times New Roman" w:cs="Times New Roman"/>
          <w:sz w:val="26"/>
          <w:szCs w:val="26"/>
        </w:rPr>
        <w:t>Соглашение) о нижеследующем:</w:t>
      </w:r>
    </w:p>
    <w:p w14:paraId="3A9EB1E7" w14:textId="724A8EB1" w:rsidR="00567127" w:rsidRPr="001150E7" w:rsidRDefault="00B535D6" w:rsidP="00B535D6">
      <w:pPr>
        <w:pStyle w:val="2"/>
        <w:numPr>
          <w:ilvl w:val="0"/>
          <w:numId w:val="10"/>
        </w:numPr>
        <w:spacing w:before="120" w:after="120"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50E7">
        <w:rPr>
          <w:rFonts w:ascii="Times New Roman" w:hAnsi="Times New Roman" w:cs="Times New Roman"/>
          <w:b/>
          <w:bCs/>
          <w:sz w:val="26"/>
          <w:szCs w:val="26"/>
        </w:rPr>
        <w:t xml:space="preserve">Предмет </w:t>
      </w:r>
      <w:r w:rsidR="00936E23" w:rsidRPr="001150E7">
        <w:rPr>
          <w:rFonts w:ascii="Times New Roman" w:hAnsi="Times New Roman" w:cs="Times New Roman"/>
          <w:b/>
          <w:bCs/>
          <w:sz w:val="26"/>
          <w:szCs w:val="26"/>
        </w:rPr>
        <w:t xml:space="preserve">и цели </w:t>
      </w:r>
      <w:r w:rsidRPr="001150E7">
        <w:rPr>
          <w:rFonts w:ascii="Times New Roman" w:hAnsi="Times New Roman" w:cs="Times New Roman"/>
          <w:b/>
          <w:bCs/>
          <w:sz w:val="26"/>
          <w:szCs w:val="26"/>
        </w:rPr>
        <w:t>Соглашения</w:t>
      </w:r>
    </w:p>
    <w:p w14:paraId="751BBF22" w14:textId="25931D4F" w:rsidR="00567127" w:rsidRPr="001150E7" w:rsidRDefault="00B535D6" w:rsidP="00B73A8F">
      <w:pPr>
        <w:pStyle w:val="a4"/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Предметом Соглашения является взаимодействие Сторон в рамках их уставных задач в пределах, предусмотренных законодательством Российской Федерации и иными нормативными правов</w:t>
      </w:r>
      <w:r w:rsidR="005D7580" w:rsidRPr="001150E7">
        <w:rPr>
          <w:rFonts w:ascii="Times New Roman" w:hAnsi="Times New Roman" w:cs="Times New Roman"/>
          <w:sz w:val="26"/>
          <w:szCs w:val="26"/>
        </w:rPr>
        <w:t>ыми</w:t>
      </w:r>
      <w:r w:rsidRPr="001150E7">
        <w:rPr>
          <w:rFonts w:ascii="Times New Roman" w:hAnsi="Times New Roman" w:cs="Times New Roman"/>
          <w:sz w:val="26"/>
          <w:szCs w:val="26"/>
        </w:rPr>
        <w:t xml:space="preserve"> актами Российской Федерации</w:t>
      </w:r>
      <w:r w:rsidRPr="001150E7">
        <w:rPr>
          <w:rFonts w:ascii="Times New Roman" w:hAnsi="Times New Roman" w:cs="Times New Roman"/>
          <w:i/>
          <w:sz w:val="26"/>
          <w:szCs w:val="26"/>
        </w:rPr>
        <w:t>.</w:t>
      </w:r>
    </w:p>
    <w:p w14:paraId="448081D9" w14:textId="77777777" w:rsidR="00567127" w:rsidRPr="001150E7" w:rsidRDefault="00B535D6" w:rsidP="00B73A8F">
      <w:pPr>
        <w:pStyle w:val="a4"/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Стороны выражают готовность установить и развивать взаимодействие на основе принципов добросовестности, взаимной выгоды, взаимопонимания, уважения и доверия. Стороны устанавливают, что основным принципом взаимодействия является полная самостоятельность Сторон при осуществлении финансово-хозяйственной деятельности.</w:t>
      </w:r>
    </w:p>
    <w:p w14:paraId="0E91504D" w14:textId="4B3C9796" w:rsidR="00567127" w:rsidRPr="001150E7" w:rsidRDefault="00B535D6" w:rsidP="00936E23">
      <w:pPr>
        <w:pStyle w:val="a4"/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Взаимодействие понимается Сторонами как создание взаимного режима наибольшего благоприятствования при реализации цел</w:t>
      </w:r>
      <w:r w:rsidR="00936E23" w:rsidRPr="001150E7">
        <w:rPr>
          <w:rFonts w:ascii="Times New Roman" w:hAnsi="Times New Roman" w:cs="Times New Roman"/>
          <w:sz w:val="26"/>
          <w:szCs w:val="26"/>
        </w:rPr>
        <w:t>ей</w:t>
      </w:r>
      <w:r w:rsidRPr="001150E7">
        <w:rPr>
          <w:rFonts w:ascii="Times New Roman" w:hAnsi="Times New Roman" w:cs="Times New Roman"/>
          <w:sz w:val="26"/>
          <w:szCs w:val="26"/>
        </w:rPr>
        <w:t xml:space="preserve"> Соглашения в сфере интересов каждой из Сторон при строгом соблюдении законодательства Российской Федерации.</w:t>
      </w:r>
    </w:p>
    <w:p w14:paraId="77C24AD3" w14:textId="6E90309A" w:rsidR="00567127" w:rsidRPr="001150E7" w:rsidRDefault="00B535D6" w:rsidP="00173483">
      <w:pPr>
        <w:pStyle w:val="2"/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 xml:space="preserve">Взаимодействие преследует некоммерческие цели. Исполнение Соглашения не может </w:t>
      </w:r>
      <w:r w:rsidRPr="001150E7">
        <w:rPr>
          <w:rFonts w:ascii="Times New Roman" w:hAnsi="Times New Roman" w:cs="Times New Roman"/>
          <w:position w:val="1"/>
          <w:sz w:val="26"/>
          <w:szCs w:val="26"/>
        </w:rPr>
        <w:t>противоречить основным целям деятельности и з</w:t>
      </w:r>
      <w:r w:rsidR="00902686" w:rsidRPr="001150E7">
        <w:rPr>
          <w:rFonts w:ascii="Times New Roman" w:hAnsi="Times New Roman" w:cs="Times New Roman"/>
          <w:position w:val="1"/>
          <w:sz w:val="26"/>
          <w:szCs w:val="26"/>
        </w:rPr>
        <w:t>адачам</w:t>
      </w:r>
      <w:r w:rsidRPr="001150E7">
        <w:rPr>
          <w:rFonts w:ascii="Times New Roman" w:hAnsi="Times New Roman" w:cs="Times New Roman"/>
          <w:position w:val="1"/>
          <w:sz w:val="26"/>
          <w:szCs w:val="26"/>
        </w:rPr>
        <w:t xml:space="preserve"> Сторон.</w:t>
      </w:r>
    </w:p>
    <w:p w14:paraId="44BDC912" w14:textId="48DECC8E" w:rsidR="00567127" w:rsidRPr="001150E7" w:rsidRDefault="00B535D6" w:rsidP="00B73A8F">
      <w:pPr>
        <w:pStyle w:val="a4"/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Стороны выражают заинтересованность в развитии взаимодействия в интересах</w:t>
      </w:r>
      <w:r w:rsidR="00902686" w:rsidRPr="001150E7">
        <w:rPr>
          <w:rFonts w:ascii="Times New Roman" w:hAnsi="Times New Roman" w:cs="Times New Roman"/>
          <w:sz w:val="26"/>
          <w:szCs w:val="26"/>
        </w:rPr>
        <w:t xml:space="preserve"> </w:t>
      </w:r>
      <w:r w:rsidRPr="001150E7">
        <w:rPr>
          <w:rFonts w:ascii="Times New Roman" w:hAnsi="Times New Roman" w:cs="Times New Roman"/>
          <w:sz w:val="26"/>
          <w:szCs w:val="26"/>
        </w:rPr>
        <w:t>формирования условий для сотрудничества, для чего планируют осуществлять взаимные профессиональные консультации, обмен информацией, согласование позиций и выработку общих решений по направлениям взаимодействия в соответствии с п</w:t>
      </w:r>
      <w:r w:rsidR="00902686" w:rsidRPr="001150E7">
        <w:rPr>
          <w:rFonts w:ascii="Times New Roman" w:hAnsi="Times New Roman" w:cs="Times New Roman"/>
          <w:sz w:val="26"/>
          <w:szCs w:val="26"/>
        </w:rPr>
        <w:t>.</w:t>
      </w:r>
      <w:r w:rsidRPr="001150E7">
        <w:rPr>
          <w:rFonts w:ascii="Times New Roman" w:hAnsi="Times New Roman" w:cs="Times New Roman"/>
          <w:sz w:val="26"/>
          <w:szCs w:val="26"/>
        </w:rPr>
        <w:t xml:space="preserve"> 2</w:t>
      </w:r>
      <w:r w:rsidR="00902686" w:rsidRPr="001150E7">
        <w:rPr>
          <w:rFonts w:ascii="Times New Roman" w:hAnsi="Times New Roman" w:cs="Times New Roman"/>
          <w:sz w:val="26"/>
          <w:szCs w:val="26"/>
        </w:rPr>
        <w:t>.</w:t>
      </w:r>
      <w:r w:rsidRPr="001150E7">
        <w:rPr>
          <w:rFonts w:ascii="Times New Roman" w:hAnsi="Times New Roman" w:cs="Times New Roman"/>
          <w:sz w:val="26"/>
          <w:szCs w:val="26"/>
        </w:rPr>
        <w:t>1 Соглашения.</w:t>
      </w:r>
    </w:p>
    <w:p w14:paraId="265A3389" w14:textId="58E4390E" w:rsidR="00F90519" w:rsidRPr="001150E7" w:rsidRDefault="00F90519" w:rsidP="00B73A8F">
      <w:pPr>
        <w:pStyle w:val="a4"/>
        <w:numPr>
          <w:ilvl w:val="1"/>
          <w:numId w:val="9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 xml:space="preserve">Структурное подразделение, реализующее положения настоящего Соглашения со стороны </w:t>
      </w:r>
      <w:r w:rsidR="00EA177F" w:rsidRPr="001150E7">
        <w:rPr>
          <w:rFonts w:ascii="Times New Roman" w:hAnsi="Times New Roman" w:cs="Times New Roman"/>
          <w:sz w:val="26"/>
          <w:szCs w:val="26"/>
        </w:rPr>
        <w:t>Президентской а</w:t>
      </w:r>
      <w:r w:rsidRPr="001150E7">
        <w:rPr>
          <w:rFonts w:ascii="Times New Roman" w:hAnsi="Times New Roman" w:cs="Times New Roman"/>
          <w:sz w:val="26"/>
          <w:szCs w:val="26"/>
        </w:rPr>
        <w:t xml:space="preserve">кадемии – </w:t>
      </w:r>
      <w:r w:rsidR="00173483" w:rsidRPr="001150E7">
        <w:rPr>
          <w:rFonts w:ascii="Times New Roman" w:hAnsi="Times New Roman" w:cs="Times New Roman"/>
          <w:sz w:val="26"/>
          <w:szCs w:val="26"/>
        </w:rPr>
        <w:t>Дирекция по академическому и карьерному развитию студентов</w:t>
      </w:r>
      <w:r w:rsidRPr="001150E7">
        <w:rPr>
          <w:rFonts w:ascii="Times New Roman" w:hAnsi="Times New Roman" w:cs="Times New Roman"/>
          <w:sz w:val="26"/>
          <w:szCs w:val="26"/>
        </w:rPr>
        <w:t>.</w:t>
      </w:r>
    </w:p>
    <w:p w14:paraId="3FD77FB2" w14:textId="77777777" w:rsidR="00567127" w:rsidRPr="001150E7" w:rsidRDefault="00B535D6" w:rsidP="00B535D6">
      <w:pPr>
        <w:pStyle w:val="a4"/>
        <w:numPr>
          <w:ilvl w:val="0"/>
          <w:numId w:val="10"/>
        </w:numPr>
        <w:spacing w:before="120" w:after="120"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50E7">
        <w:rPr>
          <w:rFonts w:ascii="Times New Roman" w:hAnsi="Times New Roman" w:cs="Times New Roman"/>
          <w:b/>
          <w:bCs/>
          <w:sz w:val="26"/>
          <w:szCs w:val="26"/>
        </w:rPr>
        <w:t>Основные направления и формы взаимодействия</w:t>
      </w:r>
    </w:p>
    <w:p w14:paraId="4FDFB0D6" w14:textId="2863EB87" w:rsidR="00567127" w:rsidRPr="001150E7" w:rsidRDefault="00B535D6" w:rsidP="008037AD">
      <w:pPr>
        <w:pStyle w:val="a4"/>
        <w:numPr>
          <w:ilvl w:val="1"/>
          <w:numId w:val="8"/>
        </w:numPr>
        <w:tabs>
          <w:tab w:val="left" w:pos="1604"/>
          <w:tab w:val="left" w:pos="1605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Стороны рассматрива</w:t>
      </w:r>
      <w:r w:rsidR="00902686" w:rsidRPr="001150E7">
        <w:rPr>
          <w:rFonts w:ascii="Times New Roman" w:hAnsi="Times New Roman" w:cs="Times New Roman"/>
          <w:sz w:val="26"/>
          <w:szCs w:val="26"/>
        </w:rPr>
        <w:t>ю</w:t>
      </w:r>
      <w:r w:rsidRPr="001150E7">
        <w:rPr>
          <w:rFonts w:ascii="Times New Roman" w:hAnsi="Times New Roman" w:cs="Times New Roman"/>
          <w:sz w:val="26"/>
          <w:szCs w:val="26"/>
        </w:rPr>
        <w:t xml:space="preserve">т друг друга в качестве стратегических </w:t>
      </w:r>
      <w:r w:rsidR="00237B54" w:rsidRPr="001150E7">
        <w:rPr>
          <w:rFonts w:ascii="Times New Roman" w:hAnsi="Times New Roman" w:cs="Times New Roman"/>
          <w:sz w:val="26"/>
          <w:szCs w:val="26"/>
        </w:rPr>
        <w:t>п</w:t>
      </w:r>
      <w:r w:rsidRPr="001150E7">
        <w:rPr>
          <w:rFonts w:ascii="Times New Roman" w:hAnsi="Times New Roman" w:cs="Times New Roman"/>
          <w:sz w:val="26"/>
          <w:szCs w:val="26"/>
        </w:rPr>
        <w:t>артнеров, признают</w:t>
      </w:r>
      <w:r w:rsidR="00902686" w:rsidRPr="001150E7">
        <w:rPr>
          <w:rFonts w:ascii="Times New Roman" w:hAnsi="Times New Roman" w:cs="Times New Roman"/>
          <w:sz w:val="26"/>
          <w:szCs w:val="26"/>
        </w:rPr>
        <w:t xml:space="preserve"> </w:t>
      </w:r>
      <w:r w:rsidRPr="001150E7">
        <w:rPr>
          <w:rFonts w:ascii="Times New Roman" w:hAnsi="Times New Roman" w:cs="Times New Roman"/>
          <w:sz w:val="26"/>
          <w:szCs w:val="26"/>
        </w:rPr>
        <w:t>важность развития взаимодействия по следующим направления</w:t>
      </w:r>
      <w:r w:rsidR="00DF7F89" w:rsidRPr="001150E7">
        <w:rPr>
          <w:rFonts w:ascii="Times New Roman" w:hAnsi="Times New Roman" w:cs="Times New Roman"/>
          <w:sz w:val="26"/>
          <w:szCs w:val="26"/>
        </w:rPr>
        <w:t>м</w:t>
      </w:r>
      <w:r w:rsidRPr="001150E7">
        <w:rPr>
          <w:rFonts w:ascii="Times New Roman" w:hAnsi="Times New Roman" w:cs="Times New Roman"/>
          <w:sz w:val="26"/>
          <w:szCs w:val="26"/>
        </w:rPr>
        <w:t>:</w:t>
      </w:r>
    </w:p>
    <w:p w14:paraId="08FB8558" w14:textId="17D829CE" w:rsidR="00C66471" w:rsidRPr="001150E7" w:rsidRDefault="00C66471" w:rsidP="00106946">
      <w:pPr>
        <w:pStyle w:val="a4"/>
        <w:numPr>
          <w:ilvl w:val="0"/>
          <w:numId w:val="7"/>
        </w:numPr>
        <w:spacing w:line="276" w:lineRule="auto"/>
        <w:ind w:left="1134" w:hanging="425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организация практик и стажировок для студентов Президентской академии;</w:t>
      </w:r>
    </w:p>
    <w:p w14:paraId="631B41A9" w14:textId="188CA09E" w:rsidR="00C66471" w:rsidRPr="001150E7" w:rsidRDefault="00C66471" w:rsidP="00106946">
      <w:pPr>
        <w:pStyle w:val="a4"/>
        <w:numPr>
          <w:ilvl w:val="0"/>
          <w:numId w:val="7"/>
        </w:numPr>
        <w:spacing w:line="276" w:lineRule="auto"/>
        <w:ind w:left="1134" w:hanging="425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 xml:space="preserve">участие, организация и проведение совместных мероприятий (отраслевых, </w:t>
      </w:r>
      <w:r w:rsidRPr="001150E7">
        <w:rPr>
          <w:rFonts w:ascii="Times New Roman" w:hAnsi="Times New Roman" w:cs="Times New Roman"/>
          <w:sz w:val="26"/>
          <w:szCs w:val="26"/>
        </w:rPr>
        <w:lastRenderedPageBreak/>
        <w:t>региональных, федеральных) – мастер-классов, семинаров, конференций, круглых столов, симпозиумов, выставок и других мероприятий;</w:t>
      </w:r>
    </w:p>
    <w:p w14:paraId="65FA8717" w14:textId="76624493" w:rsidR="004025A0" w:rsidRPr="001150E7" w:rsidRDefault="004025A0" w:rsidP="00106946">
      <w:pPr>
        <w:pStyle w:val="a4"/>
        <w:numPr>
          <w:ilvl w:val="0"/>
          <w:numId w:val="7"/>
        </w:numPr>
        <w:spacing w:line="276" w:lineRule="auto"/>
        <w:ind w:left="1134" w:hanging="425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___________ .</w:t>
      </w:r>
    </w:p>
    <w:p w14:paraId="23889F96" w14:textId="77777777" w:rsidR="00567127" w:rsidRPr="001150E7" w:rsidRDefault="00B535D6" w:rsidP="008037AD">
      <w:pPr>
        <w:pStyle w:val="a4"/>
        <w:numPr>
          <w:ilvl w:val="1"/>
          <w:numId w:val="8"/>
        </w:numPr>
        <w:tabs>
          <w:tab w:val="left" w:pos="1599"/>
          <w:tab w:val="left" w:pos="1600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Стороны осуществляют взаимодействие в следующих формах:</w:t>
      </w:r>
    </w:p>
    <w:p w14:paraId="762B261C" w14:textId="77777777" w:rsidR="0031247B" w:rsidRPr="001150E7" w:rsidRDefault="0031247B" w:rsidP="00106946">
      <w:pPr>
        <w:pStyle w:val="a3"/>
        <w:numPr>
          <w:ilvl w:val="0"/>
          <w:numId w:val="17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участие в совместных проектах и других видах совместной деятельности, не противоречащих действующему законодательству РФ;</w:t>
      </w:r>
    </w:p>
    <w:p w14:paraId="7061F5BB" w14:textId="77777777" w:rsidR="0031247B" w:rsidRPr="001150E7" w:rsidRDefault="0031247B" w:rsidP="00106946">
      <w:pPr>
        <w:pStyle w:val="a3"/>
        <w:numPr>
          <w:ilvl w:val="0"/>
          <w:numId w:val="17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обмен информацией;</w:t>
      </w:r>
    </w:p>
    <w:p w14:paraId="0B50EA97" w14:textId="0305FBAB" w:rsidR="0031247B" w:rsidRPr="001150E7" w:rsidRDefault="0031247B" w:rsidP="00106946">
      <w:pPr>
        <w:pStyle w:val="a3"/>
        <w:numPr>
          <w:ilvl w:val="0"/>
          <w:numId w:val="17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 xml:space="preserve">консультационная поддержка </w:t>
      </w:r>
      <w:r w:rsidR="007805E6" w:rsidRPr="001150E7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Pr="001150E7">
        <w:rPr>
          <w:rFonts w:ascii="Times New Roman" w:hAnsi="Times New Roman" w:cs="Times New Roman"/>
          <w:sz w:val="26"/>
          <w:szCs w:val="26"/>
        </w:rPr>
        <w:t>при разработке и реализации образовательных программ;</w:t>
      </w:r>
    </w:p>
    <w:p w14:paraId="37989C7E" w14:textId="53F31441" w:rsidR="00F90519" w:rsidRPr="001150E7" w:rsidRDefault="00F90519" w:rsidP="00106946">
      <w:pPr>
        <w:pStyle w:val="a3"/>
        <w:numPr>
          <w:ilvl w:val="0"/>
          <w:numId w:val="17"/>
        </w:numPr>
        <w:spacing w:line="276" w:lineRule="auto"/>
        <w:ind w:left="1134" w:hanging="425"/>
        <w:jc w:val="both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___________</w:t>
      </w:r>
      <w:r w:rsidR="0031247B" w:rsidRPr="001150E7">
        <w:rPr>
          <w:rFonts w:ascii="Times New Roman" w:hAnsi="Times New Roman" w:cs="Times New Roman"/>
          <w:sz w:val="26"/>
          <w:szCs w:val="26"/>
        </w:rPr>
        <w:t>.</w:t>
      </w:r>
    </w:p>
    <w:p w14:paraId="03791495" w14:textId="08495671" w:rsidR="00567127" w:rsidRPr="001150E7" w:rsidRDefault="00B535D6" w:rsidP="008037A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2.3</w:t>
      </w:r>
      <w:r w:rsidR="00902686" w:rsidRPr="001150E7">
        <w:rPr>
          <w:rFonts w:ascii="Times New Roman" w:hAnsi="Times New Roman" w:cs="Times New Roman"/>
          <w:sz w:val="26"/>
          <w:szCs w:val="26"/>
        </w:rPr>
        <w:t>.</w:t>
      </w:r>
      <w:r w:rsidRPr="001150E7">
        <w:rPr>
          <w:rFonts w:ascii="Times New Roman" w:hAnsi="Times New Roman" w:cs="Times New Roman"/>
          <w:sz w:val="26"/>
          <w:szCs w:val="26"/>
        </w:rPr>
        <w:t xml:space="preserve"> Перечень конкретных мероприятий, планируемых к проведению в рамках Соглашения, </w:t>
      </w:r>
      <w:r w:rsidR="00DF7F89" w:rsidRPr="001150E7">
        <w:rPr>
          <w:rFonts w:ascii="Times New Roman" w:hAnsi="Times New Roman" w:cs="Times New Roman"/>
          <w:sz w:val="26"/>
          <w:szCs w:val="26"/>
        </w:rPr>
        <w:t xml:space="preserve">оформляется отдельными договорами, </w:t>
      </w:r>
      <w:r w:rsidRPr="001150E7">
        <w:rPr>
          <w:rFonts w:ascii="Times New Roman" w:hAnsi="Times New Roman" w:cs="Times New Roman"/>
          <w:sz w:val="26"/>
          <w:szCs w:val="26"/>
        </w:rPr>
        <w:t>если Стороны достигнут договоренности об условиях проведения таких мероприятий и характере обязательств каждой из Сторон в связи с их проведением, с указанием сроков, ответственных лиц и иных существенных условий.</w:t>
      </w:r>
    </w:p>
    <w:p w14:paraId="36516D3D" w14:textId="2E3A57E9" w:rsidR="00567127" w:rsidRPr="001150E7" w:rsidRDefault="00B535D6" w:rsidP="00AC5833">
      <w:pPr>
        <w:pStyle w:val="2"/>
        <w:numPr>
          <w:ilvl w:val="1"/>
          <w:numId w:val="6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При реализации конкретных направлений взаимодействия в рамках Соглашения</w:t>
      </w:r>
      <w:r w:rsidR="005C619F" w:rsidRPr="001150E7">
        <w:rPr>
          <w:rFonts w:ascii="Times New Roman" w:hAnsi="Times New Roman" w:cs="Times New Roman"/>
          <w:sz w:val="26"/>
          <w:szCs w:val="26"/>
        </w:rPr>
        <w:t xml:space="preserve"> </w:t>
      </w:r>
      <w:r w:rsidRPr="001150E7">
        <w:rPr>
          <w:rFonts w:ascii="Times New Roman" w:hAnsi="Times New Roman" w:cs="Times New Roman"/>
          <w:sz w:val="26"/>
          <w:szCs w:val="26"/>
        </w:rPr>
        <w:t>ответственными лицами от каждой из Сторон являются:</w:t>
      </w:r>
    </w:p>
    <w:p w14:paraId="3036E4CF" w14:textId="6104C478" w:rsidR="00341CBA" w:rsidRPr="001150E7" w:rsidRDefault="00B535D6" w:rsidP="008D64C1">
      <w:pPr>
        <w:pStyle w:val="a4"/>
        <w:numPr>
          <w:ilvl w:val="2"/>
          <w:numId w:val="6"/>
        </w:numPr>
        <w:tabs>
          <w:tab w:val="left" w:pos="851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 xml:space="preserve">со стороны </w:t>
      </w:r>
      <w:r w:rsidR="00EA177F" w:rsidRPr="001150E7">
        <w:rPr>
          <w:rFonts w:ascii="Times New Roman" w:hAnsi="Times New Roman" w:cs="Times New Roman"/>
          <w:sz w:val="26"/>
          <w:szCs w:val="26"/>
        </w:rPr>
        <w:t>Президентской а</w:t>
      </w:r>
      <w:r w:rsidRPr="001150E7">
        <w:rPr>
          <w:rFonts w:ascii="Times New Roman" w:hAnsi="Times New Roman" w:cs="Times New Roman"/>
          <w:sz w:val="26"/>
          <w:szCs w:val="26"/>
        </w:rPr>
        <w:t>кадемии:</w:t>
      </w:r>
      <w:r w:rsidR="00173483" w:rsidRPr="001150E7">
        <w:rPr>
          <w:rFonts w:ascii="Times New Roman" w:hAnsi="Times New Roman" w:cs="Times New Roman"/>
          <w:sz w:val="26"/>
          <w:szCs w:val="26"/>
        </w:rPr>
        <w:t xml:space="preserve"> директор по академическому и карьерному развитию студентов Функционального блока «Высшее образование», </w:t>
      </w:r>
      <w:proofErr w:type="spellStart"/>
      <w:r w:rsidR="00173483" w:rsidRPr="001150E7">
        <w:rPr>
          <w:rFonts w:ascii="Times New Roman" w:hAnsi="Times New Roman" w:cs="Times New Roman"/>
          <w:sz w:val="26"/>
          <w:szCs w:val="26"/>
        </w:rPr>
        <w:t>Хрипченко</w:t>
      </w:r>
      <w:proofErr w:type="spellEnd"/>
      <w:r w:rsidR="00173483" w:rsidRPr="001150E7">
        <w:rPr>
          <w:rFonts w:ascii="Times New Roman" w:hAnsi="Times New Roman" w:cs="Times New Roman"/>
          <w:sz w:val="26"/>
          <w:szCs w:val="26"/>
        </w:rPr>
        <w:t xml:space="preserve"> Анна Александровна, тел. +7(499) 956-04-89, e-</w:t>
      </w:r>
      <w:proofErr w:type="spellStart"/>
      <w:r w:rsidR="00173483" w:rsidRPr="001150E7">
        <w:rPr>
          <w:rFonts w:ascii="Times New Roman" w:hAnsi="Times New Roman" w:cs="Times New Roman"/>
          <w:sz w:val="26"/>
          <w:szCs w:val="26"/>
        </w:rPr>
        <w:t>mail</w:t>
      </w:r>
      <w:proofErr w:type="spellEnd"/>
      <w:r w:rsidR="00173483" w:rsidRPr="001150E7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="00173483" w:rsidRPr="001150E7">
          <w:rPr>
            <w:rStyle w:val="af5"/>
            <w:rFonts w:ascii="Times New Roman" w:hAnsi="Times New Roman" w:cs="Times New Roman"/>
            <w:sz w:val="26"/>
            <w:szCs w:val="26"/>
          </w:rPr>
          <w:t>partner@ranepa.ru</w:t>
        </w:r>
      </w:hyperlink>
      <w:r w:rsidR="00EA177F" w:rsidRPr="001150E7">
        <w:rPr>
          <w:rFonts w:ascii="Times New Roman" w:hAnsi="Times New Roman" w:cs="Times New Roman"/>
          <w:sz w:val="26"/>
          <w:szCs w:val="26"/>
        </w:rPr>
        <w:t>.</w:t>
      </w:r>
    </w:p>
    <w:p w14:paraId="5725E442" w14:textId="2F5CDCBA" w:rsidR="00567127" w:rsidRPr="001150E7" w:rsidRDefault="00B535D6" w:rsidP="00AC5833">
      <w:pPr>
        <w:pStyle w:val="a4"/>
        <w:numPr>
          <w:ilvl w:val="2"/>
          <w:numId w:val="6"/>
        </w:numPr>
        <w:tabs>
          <w:tab w:val="left" w:pos="1418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со стороны Организации:</w:t>
      </w:r>
      <w:r w:rsidR="005C619F" w:rsidRPr="001150E7">
        <w:rPr>
          <w:rFonts w:ascii="Times New Roman" w:hAnsi="Times New Roman" w:cs="Times New Roman"/>
          <w:sz w:val="26"/>
          <w:szCs w:val="26"/>
        </w:rPr>
        <w:t xml:space="preserve"> </w:t>
      </w:r>
      <w:r w:rsidR="00341CBA" w:rsidRPr="001150E7">
        <w:rPr>
          <w:rFonts w:ascii="Times New Roman" w:hAnsi="Times New Roman" w:cs="Times New Roman"/>
          <w:i/>
          <w:sz w:val="26"/>
          <w:szCs w:val="26"/>
        </w:rPr>
        <w:t>должность</w:t>
      </w:r>
      <w:r w:rsidR="00D6549F" w:rsidRPr="001150E7">
        <w:rPr>
          <w:rFonts w:ascii="Times New Roman" w:hAnsi="Times New Roman" w:cs="Times New Roman"/>
          <w:i/>
          <w:sz w:val="26"/>
          <w:szCs w:val="26"/>
        </w:rPr>
        <w:t>,</w:t>
      </w:r>
      <w:r w:rsidR="00341CBA" w:rsidRPr="001150E7">
        <w:rPr>
          <w:rFonts w:ascii="Times New Roman" w:hAnsi="Times New Roman" w:cs="Times New Roman"/>
          <w:i/>
          <w:sz w:val="26"/>
          <w:szCs w:val="26"/>
        </w:rPr>
        <w:t xml:space="preserve"> ФИО</w:t>
      </w:r>
      <w:r w:rsidR="00341CBA" w:rsidRPr="001150E7">
        <w:rPr>
          <w:rFonts w:ascii="Times New Roman" w:hAnsi="Times New Roman" w:cs="Times New Roman"/>
          <w:sz w:val="26"/>
          <w:szCs w:val="26"/>
        </w:rPr>
        <w:t xml:space="preserve">, </w:t>
      </w:r>
      <w:r w:rsidR="00341CBA" w:rsidRPr="001150E7">
        <w:rPr>
          <w:rFonts w:ascii="Times New Roman" w:hAnsi="Times New Roman" w:cs="Times New Roman"/>
          <w:i/>
          <w:sz w:val="26"/>
          <w:szCs w:val="26"/>
        </w:rPr>
        <w:t>тел.: +7 _____</w:t>
      </w:r>
      <w:r w:rsidR="00D6549F" w:rsidRPr="001150E7">
        <w:rPr>
          <w:rFonts w:ascii="Times New Roman" w:hAnsi="Times New Roman" w:cs="Times New Roman"/>
          <w:i/>
          <w:sz w:val="26"/>
          <w:szCs w:val="26"/>
        </w:rPr>
        <w:t>____</w:t>
      </w:r>
      <w:r w:rsidR="00341CBA" w:rsidRPr="001150E7">
        <w:rPr>
          <w:rFonts w:ascii="Times New Roman" w:hAnsi="Times New Roman" w:cs="Times New Roman"/>
          <w:i/>
          <w:sz w:val="26"/>
          <w:szCs w:val="26"/>
        </w:rPr>
        <w:t>___,</w:t>
      </w:r>
      <w:r w:rsidR="00341CBA" w:rsidRPr="001150E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41CBA" w:rsidRPr="001150E7">
        <w:rPr>
          <w:rFonts w:ascii="Times New Roman" w:hAnsi="Times New Roman" w:cs="Times New Roman"/>
          <w:i/>
          <w:sz w:val="26"/>
          <w:szCs w:val="26"/>
        </w:rPr>
        <w:t>email</w:t>
      </w:r>
      <w:proofErr w:type="spellEnd"/>
      <w:r w:rsidR="00341CBA" w:rsidRPr="001150E7">
        <w:rPr>
          <w:rFonts w:ascii="Times New Roman" w:hAnsi="Times New Roman" w:cs="Times New Roman"/>
          <w:i/>
          <w:sz w:val="26"/>
          <w:szCs w:val="26"/>
        </w:rPr>
        <w:t>:</w:t>
      </w:r>
      <w:r w:rsidR="00341CBA" w:rsidRPr="001150E7">
        <w:rPr>
          <w:rFonts w:ascii="Times New Roman" w:hAnsi="Times New Roman" w:cs="Times New Roman"/>
          <w:sz w:val="26"/>
          <w:szCs w:val="26"/>
        </w:rPr>
        <w:t xml:space="preserve"> _____</w:t>
      </w:r>
      <w:r w:rsidR="00173483" w:rsidRPr="001150E7">
        <w:rPr>
          <w:rFonts w:ascii="Times New Roman" w:hAnsi="Times New Roman" w:cs="Times New Roman"/>
          <w:sz w:val="26"/>
          <w:szCs w:val="26"/>
        </w:rPr>
        <w:t>__</w:t>
      </w:r>
      <w:r w:rsidR="00341CBA" w:rsidRPr="001150E7">
        <w:rPr>
          <w:rFonts w:ascii="Times New Roman" w:hAnsi="Times New Roman" w:cs="Times New Roman"/>
          <w:sz w:val="26"/>
          <w:szCs w:val="26"/>
        </w:rPr>
        <w:t>_____</w:t>
      </w:r>
      <w:r w:rsidR="00173483" w:rsidRPr="001150E7">
        <w:rPr>
          <w:rFonts w:ascii="Times New Roman" w:hAnsi="Times New Roman" w:cs="Times New Roman"/>
          <w:sz w:val="26"/>
          <w:szCs w:val="26"/>
        </w:rPr>
        <w:t>.</w:t>
      </w:r>
    </w:p>
    <w:p w14:paraId="63B2A3B9" w14:textId="6F4E2C7F" w:rsidR="00567127" w:rsidRPr="001150E7" w:rsidRDefault="00B535D6" w:rsidP="008D64C1">
      <w:pPr>
        <w:pStyle w:val="2"/>
        <w:numPr>
          <w:ilvl w:val="1"/>
          <w:numId w:val="6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Стороны настоящим договорились воздержаться от действий, которые могут привести к нанесению ущерба и/или ущемлению интересов другой Стороны.</w:t>
      </w:r>
    </w:p>
    <w:p w14:paraId="573FD1B0" w14:textId="77777777" w:rsidR="00567127" w:rsidRPr="001150E7" w:rsidRDefault="00B535D6" w:rsidP="00883A6A">
      <w:pPr>
        <w:pStyle w:val="a4"/>
        <w:numPr>
          <w:ilvl w:val="0"/>
          <w:numId w:val="10"/>
        </w:numPr>
        <w:tabs>
          <w:tab w:val="left" w:pos="1930"/>
          <w:tab w:val="left" w:pos="1932"/>
        </w:tabs>
        <w:spacing w:before="120" w:after="120" w:line="276" w:lineRule="auto"/>
        <w:ind w:left="0" w:firstLine="1134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50E7">
        <w:rPr>
          <w:rFonts w:ascii="Times New Roman" w:hAnsi="Times New Roman" w:cs="Times New Roman"/>
          <w:b/>
          <w:bCs/>
          <w:sz w:val="26"/>
          <w:szCs w:val="26"/>
        </w:rPr>
        <w:t>Срок действия Соглашения, порядок его изменения и расторжения</w:t>
      </w:r>
    </w:p>
    <w:p w14:paraId="465C32D7" w14:textId="28720827" w:rsidR="00567127" w:rsidRPr="001150E7" w:rsidRDefault="00B535D6" w:rsidP="008D64C1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 xml:space="preserve">Соглашение вступает в силу с даты его </w:t>
      </w:r>
      <w:r w:rsidR="00266830" w:rsidRPr="001150E7">
        <w:rPr>
          <w:rFonts w:ascii="Times New Roman" w:hAnsi="Times New Roman" w:cs="Times New Roman"/>
          <w:sz w:val="26"/>
          <w:szCs w:val="26"/>
        </w:rPr>
        <w:t>подписания</w:t>
      </w:r>
      <w:r w:rsidRPr="001150E7">
        <w:rPr>
          <w:rFonts w:ascii="Times New Roman" w:hAnsi="Times New Roman" w:cs="Times New Roman"/>
          <w:sz w:val="26"/>
          <w:szCs w:val="26"/>
        </w:rPr>
        <w:t xml:space="preserve"> Сторонами и действует в течение 3 (трех) лет. При отсутствии возражений Сторон по окончании срока действия Соглашения оно считается продленным на тот же срок на тех же условиях. Количество </w:t>
      </w:r>
      <w:r w:rsidR="00266830" w:rsidRPr="001150E7">
        <w:rPr>
          <w:rFonts w:ascii="Times New Roman" w:hAnsi="Times New Roman" w:cs="Times New Roman"/>
          <w:sz w:val="26"/>
          <w:szCs w:val="26"/>
        </w:rPr>
        <w:t>пролонгаций</w:t>
      </w:r>
      <w:r w:rsidRPr="001150E7">
        <w:rPr>
          <w:rFonts w:ascii="Times New Roman" w:hAnsi="Times New Roman" w:cs="Times New Roman"/>
          <w:sz w:val="26"/>
          <w:szCs w:val="26"/>
        </w:rPr>
        <w:t xml:space="preserve"> неограниченно.</w:t>
      </w:r>
    </w:p>
    <w:p w14:paraId="5A173D24" w14:textId="77777777" w:rsidR="00567127" w:rsidRPr="001150E7" w:rsidRDefault="00B535D6" w:rsidP="008D64C1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Изменения в Соглашение оформляются в письменной форме путем подписания дополнительных соглашений.</w:t>
      </w:r>
    </w:p>
    <w:p w14:paraId="48918284" w14:textId="29B31BD9" w:rsidR="00567127" w:rsidRPr="001150E7" w:rsidRDefault="00B535D6" w:rsidP="008D64C1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 xml:space="preserve">Соглашение может быть расторгнуто по инициативе любой из Сторон до окончания срока действия Соглашения путем направления другой Стороне соответствующего уведомления не позднее, чем за 1 (один) месяц до предполагаемой даты расторжения Соглашения. При </w:t>
      </w:r>
      <w:r w:rsidR="00266830" w:rsidRPr="001150E7">
        <w:rPr>
          <w:rFonts w:ascii="Times New Roman" w:hAnsi="Times New Roman" w:cs="Times New Roman"/>
          <w:sz w:val="26"/>
          <w:szCs w:val="26"/>
        </w:rPr>
        <w:t>расторжении</w:t>
      </w:r>
      <w:r w:rsidRPr="001150E7">
        <w:rPr>
          <w:rFonts w:ascii="Times New Roman" w:hAnsi="Times New Roman" w:cs="Times New Roman"/>
          <w:sz w:val="26"/>
          <w:szCs w:val="26"/>
        </w:rPr>
        <w:t xml:space="preserve"> Соглашения отдельные договоры, заключенные в рамках реализации Соглашения, продолжают свое действие в соответствии с указанными в них условиями</w:t>
      </w:r>
      <w:r w:rsidR="00DF7F89" w:rsidRPr="001150E7">
        <w:rPr>
          <w:rFonts w:ascii="Times New Roman" w:hAnsi="Times New Roman" w:cs="Times New Roman"/>
          <w:sz w:val="26"/>
          <w:szCs w:val="26"/>
        </w:rPr>
        <w:t>.</w:t>
      </w:r>
    </w:p>
    <w:p w14:paraId="17B8132D" w14:textId="51987A04" w:rsidR="00567127" w:rsidRPr="001150E7" w:rsidRDefault="00B535D6" w:rsidP="008D64C1">
      <w:pPr>
        <w:pStyle w:val="a4"/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Соглашение также может быть расторгнуто по соглашению Сторон или решен</w:t>
      </w:r>
      <w:r w:rsidR="00266830" w:rsidRPr="001150E7">
        <w:rPr>
          <w:rFonts w:ascii="Times New Roman" w:hAnsi="Times New Roman" w:cs="Times New Roman"/>
          <w:sz w:val="26"/>
          <w:szCs w:val="26"/>
        </w:rPr>
        <w:t>и</w:t>
      </w:r>
      <w:r w:rsidR="00DF7F89" w:rsidRPr="001150E7">
        <w:rPr>
          <w:rFonts w:ascii="Times New Roman" w:hAnsi="Times New Roman" w:cs="Times New Roman"/>
          <w:sz w:val="26"/>
          <w:szCs w:val="26"/>
        </w:rPr>
        <w:t>ю</w:t>
      </w:r>
      <w:r w:rsidR="00266830" w:rsidRPr="001150E7">
        <w:rPr>
          <w:rFonts w:ascii="Times New Roman" w:hAnsi="Times New Roman" w:cs="Times New Roman"/>
          <w:sz w:val="26"/>
          <w:szCs w:val="26"/>
        </w:rPr>
        <w:t xml:space="preserve"> с</w:t>
      </w:r>
      <w:r w:rsidRPr="001150E7">
        <w:rPr>
          <w:rFonts w:ascii="Times New Roman" w:hAnsi="Times New Roman" w:cs="Times New Roman"/>
          <w:sz w:val="26"/>
          <w:szCs w:val="26"/>
        </w:rPr>
        <w:t>уда.</w:t>
      </w:r>
    </w:p>
    <w:p w14:paraId="06D2855A" w14:textId="022C3726" w:rsidR="00567127" w:rsidRPr="001150E7" w:rsidRDefault="00B535D6" w:rsidP="00B535D6">
      <w:pPr>
        <w:pStyle w:val="a3"/>
        <w:numPr>
          <w:ilvl w:val="0"/>
          <w:numId w:val="10"/>
        </w:numPr>
        <w:spacing w:before="120" w:after="120"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50E7">
        <w:rPr>
          <w:rFonts w:ascii="Times New Roman" w:hAnsi="Times New Roman" w:cs="Times New Roman"/>
          <w:b/>
          <w:bCs/>
          <w:sz w:val="26"/>
          <w:szCs w:val="26"/>
        </w:rPr>
        <w:t>Конфиденциальность</w:t>
      </w:r>
    </w:p>
    <w:p w14:paraId="40B05765" w14:textId="5A5B2939" w:rsidR="00567127" w:rsidRPr="001150E7" w:rsidRDefault="00696D49" w:rsidP="008C1965">
      <w:pPr>
        <w:pStyle w:val="a4"/>
        <w:numPr>
          <w:ilvl w:val="1"/>
          <w:numId w:val="11"/>
        </w:numPr>
        <w:tabs>
          <w:tab w:val="left" w:pos="1134"/>
        </w:tabs>
        <w:spacing w:line="276" w:lineRule="auto"/>
        <w:ind w:left="0" w:firstLine="588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Стороны принимают на себя обязательство обеспечивать конфиденциальность и соглашаются</w:t>
      </w:r>
      <w:r w:rsidR="00B535D6" w:rsidRPr="001150E7">
        <w:rPr>
          <w:rFonts w:ascii="Times New Roman" w:hAnsi="Times New Roman" w:cs="Times New Roman"/>
          <w:sz w:val="26"/>
          <w:szCs w:val="26"/>
        </w:rPr>
        <w:t xml:space="preserve">, что режим конфиденциальности устанавливается в отношении любой без </w:t>
      </w:r>
      <w:r w:rsidR="00B535D6" w:rsidRPr="001150E7">
        <w:rPr>
          <w:rFonts w:ascii="Times New Roman" w:hAnsi="Times New Roman" w:cs="Times New Roman"/>
          <w:sz w:val="26"/>
          <w:szCs w:val="26"/>
        </w:rPr>
        <w:lastRenderedPageBreak/>
        <w:t>исключения информации, сведений и данных, в отношении любых без исключения документов, которые становятся им известными, в рамках исполнения Соглашения. Сообщение об их содержании, копирование, распространение, в том числе в электронном виде, на материальных носителях и др., использование каким-либо иным образом не допускаются без прямого письменного разрешения соответству</w:t>
      </w:r>
      <w:r w:rsidR="00266830" w:rsidRPr="001150E7">
        <w:rPr>
          <w:rFonts w:ascii="Times New Roman" w:hAnsi="Times New Roman" w:cs="Times New Roman"/>
          <w:sz w:val="26"/>
          <w:szCs w:val="26"/>
        </w:rPr>
        <w:t>ю</w:t>
      </w:r>
      <w:r w:rsidR="00B535D6" w:rsidRPr="001150E7">
        <w:rPr>
          <w:rFonts w:ascii="Times New Roman" w:hAnsi="Times New Roman" w:cs="Times New Roman"/>
          <w:sz w:val="26"/>
          <w:szCs w:val="26"/>
        </w:rPr>
        <w:t>щей Стороны.</w:t>
      </w:r>
    </w:p>
    <w:p w14:paraId="518CCB94" w14:textId="112D0D4E" w:rsidR="00567127" w:rsidRPr="001150E7" w:rsidRDefault="00B535D6" w:rsidP="008C1965">
      <w:pPr>
        <w:pStyle w:val="a4"/>
        <w:numPr>
          <w:ilvl w:val="1"/>
          <w:numId w:val="11"/>
        </w:numPr>
        <w:tabs>
          <w:tab w:val="left" w:pos="1134"/>
        </w:tabs>
        <w:spacing w:line="276" w:lineRule="auto"/>
        <w:ind w:left="0" w:firstLine="588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Обмен информацией и документами между Сторонами осуществляется при личных</w:t>
      </w:r>
      <w:r w:rsidR="00266830" w:rsidRPr="001150E7">
        <w:rPr>
          <w:rFonts w:ascii="Times New Roman" w:hAnsi="Times New Roman" w:cs="Times New Roman"/>
          <w:sz w:val="26"/>
          <w:szCs w:val="26"/>
        </w:rPr>
        <w:t xml:space="preserve"> </w:t>
      </w:r>
      <w:r w:rsidRPr="001150E7">
        <w:rPr>
          <w:rFonts w:ascii="Times New Roman" w:hAnsi="Times New Roman" w:cs="Times New Roman"/>
          <w:sz w:val="26"/>
          <w:szCs w:val="26"/>
        </w:rPr>
        <w:t>встречах, посредством телефонных переговоров, общения по электронной почте, а также любым</w:t>
      </w:r>
      <w:r w:rsidR="00266830" w:rsidRPr="001150E7">
        <w:rPr>
          <w:rFonts w:ascii="Times New Roman" w:hAnsi="Times New Roman" w:cs="Times New Roman"/>
          <w:sz w:val="26"/>
          <w:szCs w:val="26"/>
        </w:rPr>
        <w:t xml:space="preserve"> иным образом и при помощи любых иных доступных средств связи. </w:t>
      </w:r>
      <w:r w:rsidR="00146493" w:rsidRPr="001150E7">
        <w:rPr>
          <w:rFonts w:ascii="Times New Roman" w:hAnsi="Times New Roman" w:cs="Times New Roman"/>
          <w:sz w:val="26"/>
          <w:szCs w:val="26"/>
        </w:rPr>
        <w:t>Стороны,</w:t>
      </w:r>
      <w:r w:rsidR="00266830" w:rsidRPr="001150E7">
        <w:rPr>
          <w:rFonts w:ascii="Times New Roman" w:hAnsi="Times New Roman" w:cs="Times New Roman"/>
          <w:sz w:val="26"/>
          <w:szCs w:val="26"/>
        </w:rPr>
        <w:t xml:space="preserve"> в связи с этим</w:t>
      </w:r>
      <w:r w:rsidR="00146493" w:rsidRPr="001150E7">
        <w:rPr>
          <w:rFonts w:ascii="Times New Roman" w:hAnsi="Times New Roman" w:cs="Times New Roman"/>
          <w:sz w:val="26"/>
          <w:szCs w:val="26"/>
        </w:rPr>
        <w:t>,</w:t>
      </w:r>
      <w:r w:rsidR="00266830" w:rsidRPr="001150E7">
        <w:rPr>
          <w:rFonts w:ascii="Times New Roman" w:hAnsi="Times New Roman" w:cs="Times New Roman"/>
          <w:sz w:val="26"/>
          <w:szCs w:val="26"/>
        </w:rPr>
        <w:t xml:space="preserve"> </w:t>
      </w:r>
      <w:r w:rsidRPr="001150E7">
        <w:rPr>
          <w:rFonts w:ascii="Times New Roman" w:hAnsi="Times New Roman" w:cs="Times New Roman"/>
          <w:sz w:val="26"/>
          <w:szCs w:val="26"/>
        </w:rPr>
        <w:t>обязуются хранить в тайне содержание переговоров, с их контрагентами и сотрудникам</w:t>
      </w:r>
      <w:r w:rsidR="00266830" w:rsidRPr="001150E7">
        <w:rPr>
          <w:rFonts w:ascii="Times New Roman" w:hAnsi="Times New Roman" w:cs="Times New Roman"/>
          <w:sz w:val="26"/>
          <w:szCs w:val="26"/>
        </w:rPr>
        <w:t xml:space="preserve"> </w:t>
      </w:r>
      <w:r w:rsidRPr="001150E7">
        <w:rPr>
          <w:rFonts w:ascii="Times New Roman" w:hAnsi="Times New Roman" w:cs="Times New Roman"/>
          <w:sz w:val="26"/>
          <w:szCs w:val="26"/>
        </w:rPr>
        <w:t>(работниками), хранить в тайне информацию и любые документы, прямо или косвенно касающиеся любой их деятельности.</w:t>
      </w:r>
    </w:p>
    <w:p w14:paraId="216AD42B" w14:textId="77777777" w:rsidR="00567127" w:rsidRPr="001150E7" w:rsidRDefault="00B535D6" w:rsidP="008C1965">
      <w:pPr>
        <w:pStyle w:val="a4"/>
        <w:numPr>
          <w:ilvl w:val="1"/>
          <w:numId w:val="11"/>
        </w:numPr>
        <w:tabs>
          <w:tab w:val="left" w:pos="1134"/>
        </w:tabs>
        <w:spacing w:line="276" w:lineRule="auto"/>
        <w:ind w:left="0" w:firstLine="588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Стороны должны всегда действовать с должной осмотрительностью, обеспечивать конфиденциальность полученных друг от друга сведений и документов, обо всех случаях нарушения режима конфиденциальности ставить в известность друг друга незамедлительно.</w:t>
      </w:r>
    </w:p>
    <w:p w14:paraId="1A5A4293" w14:textId="77777777" w:rsidR="00567127" w:rsidRPr="001150E7" w:rsidRDefault="00B535D6" w:rsidP="008C1965">
      <w:pPr>
        <w:pStyle w:val="a4"/>
        <w:numPr>
          <w:ilvl w:val="1"/>
          <w:numId w:val="11"/>
        </w:numPr>
        <w:tabs>
          <w:tab w:val="left" w:pos="1134"/>
        </w:tabs>
        <w:spacing w:line="276" w:lineRule="auto"/>
        <w:ind w:left="0" w:firstLine="588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Стороны обязуются не разглашать указанную в настоящем разделе Соглашения информацию как в течение всего срока его действия, так и в случае его прекращения.</w:t>
      </w:r>
    </w:p>
    <w:p w14:paraId="13B8C9C9" w14:textId="1EFBE4E4" w:rsidR="00567127" w:rsidRPr="001150E7" w:rsidRDefault="00B535D6" w:rsidP="008C1965">
      <w:pPr>
        <w:pStyle w:val="a4"/>
        <w:numPr>
          <w:ilvl w:val="0"/>
          <w:numId w:val="10"/>
        </w:numPr>
        <w:spacing w:before="120" w:after="120" w:line="276" w:lineRule="auto"/>
        <w:ind w:left="0" w:firstLine="58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50E7">
        <w:rPr>
          <w:rFonts w:ascii="Times New Roman" w:hAnsi="Times New Roman" w:cs="Times New Roman"/>
          <w:b/>
          <w:bCs/>
          <w:sz w:val="26"/>
          <w:szCs w:val="26"/>
        </w:rPr>
        <w:t>Разрешение споров</w:t>
      </w:r>
    </w:p>
    <w:p w14:paraId="3321E954" w14:textId="349E2732" w:rsidR="00567127" w:rsidRPr="001150E7" w:rsidRDefault="00B535D6" w:rsidP="008C1965">
      <w:pPr>
        <w:pStyle w:val="a4"/>
        <w:numPr>
          <w:ilvl w:val="1"/>
          <w:numId w:val="2"/>
        </w:numPr>
        <w:tabs>
          <w:tab w:val="left" w:pos="1134"/>
        </w:tabs>
        <w:spacing w:line="276" w:lineRule="auto"/>
        <w:ind w:left="0" w:firstLine="588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Стороны будут прилагать все усилия к тому, чтобы не допускать возникновения разногласий</w:t>
      </w:r>
      <w:r w:rsidR="00AA62BD" w:rsidRPr="001150E7">
        <w:rPr>
          <w:rFonts w:ascii="Times New Roman" w:hAnsi="Times New Roman" w:cs="Times New Roman"/>
          <w:sz w:val="26"/>
          <w:szCs w:val="26"/>
        </w:rPr>
        <w:t>.</w:t>
      </w:r>
    </w:p>
    <w:p w14:paraId="37011608" w14:textId="05254ADD" w:rsidR="00567127" w:rsidRPr="001150E7" w:rsidRDefault="00B535D6" w:rsidP="008D64C1">
      <w:pPr>
        <w:pStyle w:val="a4"/>
        <w:numPr>
          <w:ilvl w:val="1"/>
          <w:numId w:val="2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 xml:space="preserve">Все споры и разногласия, которые могут возникать в ходе реализации Соглашения, </w:t>
      </w:r>
      <w:r w:rsidR="007642CA" w:rsidRPr="001150E7">
        <w:rPr>
          <w:rFonts w:ascii="Times New Roman" w:hAnsi="Times New Roman" w:cs="Times New Roman"/>
          <w:sz w:val="26"/>
          <w:szCs w:val="26"/>
        </w:rPr>
        <w:t>будут</w:t>
      </w:r>
      <w:r w:rsidRPr="001150E7">
        <w:rPr>
          <w:rFonts w:ascii="Times New Roman" w:hAnsi="Times New Roman" w:cs="Times New Roman"/>
          <w:sz w:val="26"/>
          <w:szCs w:val="26"/>
        </w:rPr>
        <w:t xml:space="preserve"> решаться Сторонами путем переговоров.</w:t>
      </w:r>
    </w:p>
    <w:p w14:paraId="3FB6F491" w14:textId="26E6884B" w:rsidR="00567127" w:rsidRPr="001150E7" w:rsidRDefault="00B535D6" w:rsidP="00B535D6">
      <w:pPr>
        <w:pStyle w:val="a4"/>
        <w:numPr>
          <w:ilvl w:val="0"/>
          <w:numId w:val="10"/>
        </w:numPr>
        <w:tabs>
          <w:tab w:val="left" w:pos="0"/>
        </w:tabs>
        <w:spacing w:before="120" w:after="120" w:line="276" w:lineRule="auto"/>
        <w:ind w:left="0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50E7">
        <w:rPr>
          <w:rFonts w:ascii="Times New Roman" w:hAnsi="Times New Roman" w:cs="Times New Roman"/>
          <w:b/>
          <w:bCs/>
          <w:sz w:val="26"/>
          <w:szCs w:val="26"/>
        </w:rPr>
        <w:t>Закл</w:t>
      </w:r>
      <w:r w:rsidR="006255C5" w:rsidRPr="001150E7">
        <w:rPr>
          <w:rFonts w:ascii="Times New Roman" w:hAnsi="Times New Roman" w:cs="Times New Roman"/>
          <w:b/>
          <w:bCs/>
          <w:sz w:val="26"/>
          <w:szCs w:val="26"/>
        </w:rPr>
        <w:t>ю</w:t>
      </w:r>
      <w:r w:rsidRPr="001150E7">
        <w:rPr>
          <w:rFonts w:ascii="Times New Roman" w:hAnsi="Times New Roman" w:cs="Times New Roman"/>
          <w:b/>
          <w:bCs/>
          <w:sz w:val="26"/>
          <w:szCs w:val="26"/>
        </w:rPr>
        <w:t>чительные положения</w:t>
      </w:r>
    </w:p>
    <w:p w14:paraId="68D13956" w14:textId="77777777" w:rsidR="00567127" w:rsidRPr="001150E7" w:rsidRDefault="00B535D6" w:rsidP="00407D8A">
      <w:pPr>
        <w:pStyle w:val="a4"/>
        <w:numPr>
          <w:ilvl w:val="1"/>
          <w:numId w:val="1"/>
        </w:numPr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Соглашение не является договором о совместной деятельности в значении главы 55 Гражданского кодекса Российской Федерации (далее — ГК РФ). Взаимодействие в рамках Соглашения осуществляется Сторонами без образования юридического лица и без получения общей прибыли.</w:t>
      </w:r>
    </w:p>
    <w:p w14:paraId="3D919034" w14:textId="77777777" w:rsidR="00567127" w:rsidRPr="001150E7" w:rsidRDefault="00B535D6" w:rsidP="00407D8A">
      <w:pPr>
        <w:pStyle w:val="a4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Соглашение не является предварительным договором в значении статьи 429 ГК РФ. Стороны не принимают на себя обязанности на основании Соглашения заключать в дальнейшем другие договоры (соглашения) и не вправе понуждать к этому друг друга в судебном порядке.</w:t>
      </w:r>
    </w:p>
    <w:p w14:paraId="1455ED51" w14:textId="77777777" w:rsidR="00567127" w:rsidRPr="001150E7" w:rsidRDefault="00B535D6" w:rsidP="00407D8A">
      <w:pPr>
        <w:pStyle w:val="a4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Соглашение носит безвозмездный характер и не накладывает на Стороны никаких финансовых обязательств.</w:t>
      </w:r>
    </w:p>
    <w:p w14:paraId="3F7DE869" w14:textId="277AFB3B" w:rsidR="00567127" w:rsidRPr="001150E7" w:rsidRDefault="00B535D6" w:rsidP="00407D8A">
      <w:pPr>
        <w:pStyle w:val="a4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Соглашение определяет общие принципы взаимодействия Сторон. На основании Соглашения у Сторон не возникает обязанностей по передаче друг другу имущества (в том числе имущественных прав), перечислению денежных средств, выполнению работ, оказанию услуг.</w:t>
      </w:r>
    </w:p>
    <w:p w14:paraId="7A48716D" w14:textId="77777777" w:rsidR="00AE43D0" w:rsidRPr="001150E7" w:rsidRDefault="00B535D6" w:rsidP="00407D8A">
      <w:pPr>
        <w:pStyle w:val="a4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Указание в Соглашении термина «совместные» не приводит к возникновению обязательств какой-либо Стороны перед другой Стороной, указывает на соответствующую вовлеченность обеих Сторон, а также не исключает оформления между Сторонами иных договоров и соглашений, заключаемых в развитие Соглашения, в том числе определяющих и регламентиру</w:t>
      </w:r>
      <w:r w:rsidR="00AE43D0" w:rsidRPr="001150E7">
        <w:rPr>
          <w:rFonts w:ascii="Times New Roman" w:hAnsi="Times New Roman" w:cs="Times New Roman"/>
          <w:sz w:val="26"/>
          <w:szCs w:val="26"/>
        </w:rPr>
        <w:t>ю</w:t>
      </w:r>
      <w:r w:rsidRPr="001150E7">
        <w:rPr>
          <w:rFonts w:ascii="Times New Roman" w:hAnsi="Times New Roman" w:cs="Times New Roman"/>
          <w:sz w:val="26"/>
          <w:szCs w:val="26"/>
        </w:rPr>
        <w:t xml:space="preserve">щих конкретные формы, технические, финансовые и иные условия осуществления взаимодействия. При наличии у какой-либо Стороны или </w:t>
      </w:r>
      <w:r w:rsidRPr="001150E7">
        <w:rPr>
          <w:rFonts w:ascii="Times New Roman" w:hAnsi="Times New Roman" w:cs="Times New Roman"/>
          <w:sz w:val="26"/>
          <w:szCs w:val="26"/>
        </w:rPr>
        <w:lastRenderedPageBreak/>
        <w:t>третьего лица заблу</w:t>
      </w:r>
      <w:r w:rsidR="00AE43D0" w:rsidRPr="001150E7">
        <w:rPr>
          <w:rFonts w:ascii="Times New Roman" w:hAnsi="Times New Roman" w:cs="Times New Roman"/>
          <w:sz w:val="26"/>
          <w:szCs w:val="26"/>
        </w:rPr>
        <w:t>ж</w:t>
      </w:r>
      <w:r w:rsidRPr="001150E7">
        <w:rPr>
          <w:rFonts w:ascii="Times New Roman" w:hAnsi="Times New Roman" w:cs="Times New Roman"/>
          <w:sz w:val="26"/>
          <w:szCs w:val="26"/>
        </w:rPr>
        <w:t>дений относительно совместной деятельности Стороны признают их ошибочными и предпринимают меры к устранению таких заблуждений.</w:t>
      </w:r>
      <w:r w:rsidR="00AE43D0" w:rsidRPr="001150E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A50ED6" w14:textId="6ABC2E59" w:rsidR="00567127" w:rsidRPr="001150E7" w:rsidRDefault="00B535D6" w:rsidP="00407D8A">
      <w:pPr>
        <w:pStyle w:val="a4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По всем вопросам, не урегулированным Соглашением, но прямо или косвенно вытекающим из отношений Сторон по нему, затрагивающих имущественные интересы и деловую репутацию Сторон Соглашения, Стороны будут руководствоваться законодательством Российской Федерации.</w:t>
      </w:r>
      <w:r w:rsidR="00143684" w:rsidRPr="001150E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04B0078" w14:textId="29875B2A" w:rsidR="00EA177F" w:rsidRPr="001150E7" w:rsidRDefault="00EA177F" w:rsidP="00407D8A">
      <w:pPr>
        <w:pStyle w:val="a4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 xml:space="preserve">Подписывая настоящее Соглашение, _____________ </w:t>
      </w:r>
      <w:r w:rsidRPr="001150E7">
        <w:rPr>
          <w:rFonts w:ascii="Times New Roman" w:hAnsi="Times New Roman" w:cs="Times New Roman"/>
          <w:i/>
          <w:sz w:val="26"/>
          <w:szCs w:val="26"/>
        </w:rPr>
        <w:t>(наименование контрагента)</w:t>
      </w:r>
      <w:r w:rsidRPr="001150E7">
        <w:rPr>
          <w:rFonts w:ascii="Times New Roman" w:hAnsi="Times New Roman" w:cs="Times New Roman"/>
          <w:sz w:val="26"/>
          <w:szCs w:val="26"/>
        </w:rPr>
        <w:t xml:space="preserve"> подтверждает, что ознакомлен с антикоррупционной оговоркой и заверениями об обстоятельствах, размещенных на сайте Президентской академии по адресу https://www.ranepa.ru/pravovoe-upravlenie/, и обязуется соблюдать условия, изложенные в них.</w:t>
      </w:r>
    </w:p>
    <w:p w14:paraId="2336FA64" w14:textId="77777777" w:rsidR="00567127" w:rsidRPr="001150E7" w:rsidRDefault="00B535D6" w:rsidP="00407D8A">
      <w:pPr>
        <w:pStyle w:val="a4"/>
        <w:numPr>
          <w:ilvl w:val="1"/>
          <w:numId w:val="1"/>
        </w:numPr>
        <w:tabs>
          <w:tab w:val="left" w:pos="1134"/>
        </w:tabs>
        <w:spacing w:line="276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1150E7">
        <w:rPr>
          <w:rFonts w:ascii="Times New Roman" w:hAnsi="Times New Roman" w:cs="Times New Roman"/>
          <w:sz w:val="26"/>
          <w:szCs w:val="26"/>
        </w:rPr>
        <w:t>Соглашение составлено в 2 (двух) экземплярах, имеющих одинаковую юридическую силу, по одному для каждой из Сторон.</w:t>
      </w:r>
    </w:p>
    <w:p w14:paraId="54F3165C" w14:textId="77777777" w:rsidR="00567127" w:rsidRPr="001150E7" w:rsidRDefault="00B535D6" w:rsidP="00B535D6">
      <w:pPr>
        <w:pStyle w:val="a4"/>
        <w:numPr>
          <w:ilvl w:val="0"/>
          <w:numId w:val="10"/>
        </w:numPr>
        <w:spacing w:before="120" w:after="120"/>
        <w:ind w:left="0"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150E7">
        <w:rPr>
          <w:rFonts w:ascii="Times New Roman" w:hAnsi="Times New Roman" w:cs="Times New Roman"/>
          <w:b/>
          <w:bCs/>
          <w:sz w:val="26"/>
          <w:szCs w:val="26"/>
        </w:rPr>
        <w:t>Адреса</w:t>
      </w:r>
      <w:r w:rsidRPr="001150E7">
        <w:rPr>
          <w:rFonts w:ascii="Times New Roman" w:hAnsi="Times New Roman" w:cs="Times New Roman"/>
          <w:b/>
          <w:bCs/>
          <w:spacing w:val="3"/>
          <w:sz w:val="26"/>
          <w:szCs w:val="26"/>
        </w:rPr>
        <w:t xml:space="preserve"> </w:t>
      </w:r>
      <w:r w:rsidRPr="001150E7">
        <w:rPr>
          <w:rFonts w:ascii="Times New Roman" w:hAnsi="Times New Roman" w:cs="Times New Roman"/>
          <w:b/>
          <w:bCs/>
          <w:sz w:val="26"/>
          <w:szCs w:val="26"/>
        </w:rPr>
        <w:t>и</w:t>
      </w:r>
      <w:r w:rsidRPr="001150E7">
        <w:rPr>
          <w:rFonts w:ascii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1150E7">
        <w:rPr>
          <w:rFonts w:ascii="Times New Roman" w:hAnsi="Times New Roman" w:cs="Times New Roman"/>
          <w:b/>
          <w:bCs/>
          <w:sz w:val="26"/>
          <w:szCs w:val="26"/>
        </w:rPr>
        <w:t>подписи</w:t>
      </w:r>
      <w:r w:rsidRPr="001150E7">
        <w:rPr>
          <w:rFonts w:ascii="Times New Roman" w:hAnsi="Times New Roman" w:cs="Times New Roman"/>
          <w:b/>
          <w:bCs/>
          <w:spacing w:val="4"/>
          <w:sz w:val="26"/>
          <w:szCs w:val="26"/>
        </w:rPr>
        <w:t xml:space="preserve"> </w:t>
      </w:r>
      <w:r w:rsidRPr="001150E7">
        <w:rPr>
          <w:rFonts w:ascii="Times New Roman" w:hAnsi="Times New Roman" w:cs="Times New Roman"/>
          <w:b/>
          <w:bCs/>
          <w:sz w:val="26"/>
          <w:szCs w:val="26"/>
        </w:rPr>
        <w:t>Сторон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5010"/>
      </w:tblGrid>
      <w:tr w:rsidR="00C50928" w:rsidRPr="001150E7" w14:paraId="7C03EBB6" w14:textId="77777777" w:rsidTr="00C50928">
        <w:tc>
          <w:tcPr>
            <w:tcW w:w="5104" w:type="dxa"/>
          </w:tcPr>
          <w:p w14:paraId="0A286613" w14:textId="22B050CC" w:rsidR="00C50928" w:rsidRPr="001150E7" w:rsidRDefault="00A30712" w:rsidP="008C3CA4">
            <w:pPr>
              <w:spacing w:before="120" w:after="120"/>
              <w:ind w:right="30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50E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ПРЕЗИДЕНТСКАЯ </w:t>
            </w:r>
            <w:r w:rsidR="00143684" w:rsidRPr="001150E7">
              <w:rPr>
                <w:rFonts w:ascii="Times New Roman" w:hAnsi="Times New Roman" w:cs="Times New Roman"/>
                <w:b/>
                <w:sz w:val="26"/>
                <w:szCs w:val="26"/>
              </w:rPr>
              <w:t>АКАДЕМИЯ:</w:t>
            </w:r>
          </w:p>
        </w:tc>
        <w:tc>
          <w:tcPr>
            <w:tcW w:w="5105" w:type="dxa"/>
          </w:tcPr>
          <w:p w14:paraId="2389E431" w14:textId="70F30115" w:rsidR="00C50928" w:rsidRPr="001150E7" w:rsidRDefault="00143684" w:rsidP="008C3CA4">
            <w:pPr>
              <w:spacing w:before="120" w:after="12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50E7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ОРГАНИЗАЦИЯ:</w:t>
            </w:r>
          </w:p>
        </w:tc>
      </w:tr>
      <w:tr w:rsidR="00C50928" w:rsidRPr="001150E7" w14:paraId="78EEAA9F" w14:textId="77777777" w:rsidTr="00C50928">
        <w:tc>
          <w:tcPr>
            <w:tcW w:w="5104" w:type="dxa"/>
          </w:tcPr>
          <w:p w14:paraId="0B57F079" w14:textId="41B1995D" w:rsidR="00C50928" w:rsidRPr="001150E7" w:rsidRDefault="00143684" w:rsidP="00DF7F89">
            <w:pPr>
              <w:pStyle w:val="a4"/>
              <w:tabs>
                <w:tab w:val="left" w:pos="1576"/>
              </w:tabs>
              <w:ind w:left="0" w:right="304"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150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  <w:tc>
          <w:tcPr>
            <w:tcW w:w="5105" w:type="dxa"/>
          </w:tcPr>
          <w:p w14:paraId="6EFECFEA" w14:textId="36DA043D" w:rsidR="00C50928" w:rsidRPr="001150E7" w:rsidRDefault="008C3CA4" w:rsidP="00DF7F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50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_____________________</w:t>
            </w:r>
            <w:r w:rsidR="00143684" w:rsidRPr="001150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A193D" w:rsidRPr="001150E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(указать полное наименование юридического лица)</w:t>
            </w:r>
          </w:p>
        </w:tc>
      </w:tr>
      <w:tr w:rsidR="00C50928" w:rsidRPr="001150E7" w14:paraId="4915DD4A" w14:textId="77777777" w:rsidTr="00C50928">
        <w:tc>
          <w:tcPr>
            <w:tcW w:w="5104" w:type="dxa"/>
          </w:tcPr>
          <w:p w14:paraId="2A0355CB" w14:textId="0F4CEDAA" w:rsidR="00143684" w:rsidRPr="001150E7" w:rsidRDefault="00143684" w:rsidP="00DF7F89">
            <w:pPr>
              <w:pStyle w:val="a4"/>
              <w:tabs>
                <w:tab w:val="left" w:pos="1576"/>
              </w:tabs>
              <w:ind w:left="0" w:right="30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50E7">
              <w:rPr>
                <w:rFonts w:ascii="Times New Roman" w:hAnsi="Times New Roman" w:cs="Times New Roman"/>
                <w:sz w:val="26"/>
                <w:szCs w:val="26"/>
              </w:rPr>
              <w:t xml:space="preserve">Местонахождение: 119571, Москва, </w:t>
            </w:r>
            <w:proofErr w:type="spellStart"/>
            <w:r w:rsidRPr="001150E7">
              <w:rPr>
                <w:rFonts w:ascii="Times New Roman" w:hAnsi="Times New Roman" w:cs="Times New Roman"/>
                <w:sz w:val="26"/>
                <w:szCs w:val="26"/>
              </w:rPr>
              <w:t>вн</w:t>
            </w:r>
            <w:proofErr w:type="spellEnd"/>
            <w:r w:rsidRPr="001150E7">
              <w:rPr>
                <w:rFonts w:ascii="Times New Roman" w:hAnsi="Times New Roman" w:cs="Times New Roman"/>
                <w:sz w:val="26"/>
                <w:szCs w:val="26"/>
              </w:rPr>
              <w:t>. тер. г. муниципальный округ Тропарево-Никулино, пр-т Вернадского, д. 82</w:t>
            </w:r>
            <w:r w:rsidR="00C00B53" w:rsidRPr="001150E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150E7">
              <w:rPr>
                <w:rFonts w:ascii="Times New Roman" w:hAnsi="Times New Roman" w:cs="Times New Roman"/>
                <w:sz w:val="26"/>
                <w:szCs w:val="26"/>
              </w:rPr>
              <w:t xml:space="preserve"> стр. 1</w:t>
            </w:r>
          </w:p>
          <w:p w14:paraId="66D28877" w14:textId="77777777" w:rsidR="00C50928" w:rsidRPr="001150E7" w:rsidRDefault="00C50928" w:rsidP="00DF7F89">
            <w:pPr>
              <w:ind w:right="304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</w:pPr>
          </w:p>
        </w:tc>
        <w:tc>
          <w:tcPr>
            <w:tcW w:w="5105" w:type="dxa"/>
          </w:tcPr>
          <w:p w14:paraId="259DFAFB" w14:textId="1E91C343" w:rsidR="00C50928" w:rsidRPr="001150E7" w:rsidRDefault="00D57752" w:rsidP="00DF7F89">
            <w:pPr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w w:val="95"/>
                <w:sz w:val="26"/>
                <w:szCs w:val="26"/>
              </w:rPr>
            </w:pPr>
            <w:r w:rsidRPr="001150E7">
              <w:rPr>
                <w:rFonts w:ascii="Times New Roman" w:hAnsi="Times New Roman" w:cs="Times New Roman"/>
                <w:sz w:val="26"/>
                <w:szCs w:val="26"/>
              </w:rPr>
              <w:t xml:space="preserve">Местонахождение: </w:t>
            </w:r>
            <w:r w:rsidR="008C3CA4" w:rsidRPr="001150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_____________________</w:t>
            </w:r>
            <w:r w:rsidR="008C3CA4" w:rsidRPr="001150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50928" w:rsidRPr="001150E7" w14:paraId="7EA3F347" w14:textId="77777777" w:rsidTr="00C50928">
        <w:tc>
          <w:tcPr>
            <w:tcW w:w="5104" w:type="dxa"/>
          </w:tcPr>
          <w:p w14:paraId="2EDFE2F3" w14:textId="6D884AA5" w:rsidR="00143684" w:rsidRPr="001150E7" w:rsidRDefault="00143684" w:rsidP="00DF7F89">
            <w:pPr>
              <w:pStyle w:val="a4"/>
              <w:tabs>
                <w:tab w:val="left" w:pos="1576"/>
              </w:tabs>
              <w:ind w:left="0" w:right="30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50E7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  <w:r w:rsidR="00C00B53" w:rsidRPr="001150E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1150E7">
              <w:rPr>
                <w:rFonts w:ascii="Times New Roman" w:hAnsi="Times New Roman" w:cs="Times New Roman"/>
                <w:sz w:val="26"/>
                <w:szCs w:val="26"/>
              </w:rPr>
              <w:t xml:space="preserve"> 1027739610018</w:t>
            </w:r>
          </w:p>
          <w:p w14:paraId="1162701D" w14:textId="20A25ADF" w:rsidR="00C50928" w:rsidRPr="001150E7" w:rsidRDefault="00143684" w:rsidP="00DF7F89">
            <w:pPr>
              <w:pStyle w:val="a4"/>
              <w:tabs>
                <w:tab w:val="left" w:pos="1576"/>
              </w:tabs>
              <w:ind w:left="0" w:right="30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50E7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  <w:r w:rsidR="00C00B53" w:rsidRPr="001150E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1150E7">
              <w:rPr>
                <w:rFonts w:ascii="Times New Roman" w:hAnsi="Times New Roman" w:cs="Times New Roman"/>
                <w:sz w:val="26"/>
                <w:szCs w:val="26"/>
              </w:rPr>
              <w:t xml:space="preserve"> 7729050901</w:t>
            </w:r>
          </w:p>
        </w:tc>
        <w:tc>
          <w:tcPr>
            <w:tcW w:w="5105" w:type="dxa"/>
          </w:tcPr>
          <w:p w14:paraId="48A9D774" w14:textId="58FCB6D5" w:rsidR="00D57752" w:rsidRPr="001150E7" w:rsidRDefault="00D57752" w:rsidP="00DF7F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50E7">
              <w:rPr>
                <w:rFonts w:ascii="Times New Roman" w:hAnsi="Times New Roman" w:cs="Times New Roman"/>
                <w:sz w:val="26"/>
                <w:szCs w:val="26"/>
              </w:rPr>
              <w:t>ОГРН</w:t>
            </w:r>
            <w:r w:rsidR="00C00B53" w:rsidRPr="001150E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1150E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C3CA4" w:rsidRPr="001150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_____________________</w:t>
            </w:r>
          </w:p>
          <w:p w14:paraId="2E430656" w14:textId="5555606C" w:rsidR="008C3CA4" w:rsidRPr="001150E7" w:rsidRDefault="00D57752" w:rsidP="00DF7F8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50E7">
              <w:rPr>
                <w:rFonts w:ascii="Times New Roman" w:hAnsi="Times New Roman" w:cs="Times New Roman"/>
                <w:sz w:val="26"/>
                <w:szCs w:val="26"/>
              </w:rPr>
              <w:t xml:space="preserve">ИНН: </w:t>
            </w:r>
            <w:r w:rsidR="008C3CA4" w:rsidRPr="001150E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_____________________</w:t>
            </w:r>
          </w:p>
        </w:tc>
      </w:tr>
      <w:tr w:rsidR="00C50928" w:rsidRPr="001150E7" w14:paraId="6EE8B10D" w14:textId="77777777" w:rsidTr="00C50928">
        <w:tc>
          <w:tcPr>
            <w:tcW w:w="5104" w:type="dxa"/>
          </w:tcPr>
          <w:p w14:paraId="6CB1E5DF" w14:textId="77777777" w:rsidR="00DF7F89" w:rsidRPr="001150E7" w:rsidRDefault="00DF7F89" w:rsidP="00DF7F89">
            <w:pPr>
              <w:ind w:right="304"/>
              <w:rPr>
                <w:rFonts w:ascii="Times New Roman" w:hAnsi="Times New Roman" w:cs="Times New Roman"/>
                <w:w w:val="95"/>
                <w:sz w:val="26"/>
                <w:szCs w:val="26"/>
              </w:rPr>
            </w:pPr>
          </w:p>
          <w:p w14:paraId="74DA468A" w14:textId="77777777" w:rsidR="00541CA2" w:rsidRPr="001150E7" w:rsidRDefault="00541CA2" w:rsidP="00541CA2">
            <w:pPr>
              <w:pStyle w:val="a4"/>
              <w:tabs>
                <w:tab w:val="left" w:pos="1576"/>
              </w:tabs>
              <w:ind w:left="0" w:right="30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50E7">
              <w:rPr>
                <w:rFonts w:ascii="Times New Roman" w:hAnsi="Times New Roman" w:cs="Times New Roman"/>
                <w:sz w:val="26"/>
                <w:szCs w:val="26"/>
              </w:rPr>
              <w:t>Проректор</w:t>
            </w:r>
          </w:p>
          <w:p w14:paraId="74D11870" w14:textId="77777777" w:rsidR="00541CA2" w:rsidRPr="001150E7" w:rsidRDefault="00541CA2" w:rsidP="00541CA2">
            <w:pPr>
              <w:pStyle w:val="a4"/>
              <w:tabs>
                <w:tab w:val="left" w:pos="1576"/>
              </w:tabs>
              <w:ind w:left="0" w:right="304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7ECBB89" w14:textId="77777777" w:rsidR="00F53A54" w:rsidRPr="001150E7" w:rsidRDefault="00541CA2" w:rsidP="00541CA2">
            <w:pPr>
              <w:pStyle w:val="a4"/>
              <w:tabs>
                <w:tab w:val="left" w:pos="1576"/>
              </w:tabs>
              <w:ind w:left="0" w:right="30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1150E7">
              <w:rPr>
                <w:rFonts w:ascii="Times New Roman" w:hAnsi="Times New Roman" w:cs="Times New Roman"/>
                <w:sz w:val="26"/>
                <w:szCs w:val="26"/>
              </w:rPr>
              <w:t>_________________ В.А. Колодкин</w:t>
            </w:r>
          </w:p>
          <w:p w14:paraId="101BB76D" w14:textId="77777777" w:rsidR="001150E7" w:rsidRDefault="001150E7" w:rsidP="00F53A54">
            <w:pPr>
              <w:pStyle w:val="a4"/>
              <w:tabs>
                <w:tab w:val="left" w:pos="1576"/>
              </w:tabs>
              <w:ind w:left="0" w:right="304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0D6392" w14:textId="7210F88A" w:rsidR="00C50928" w:rsidRPr="001150E7" w:rsidRDefault="00F53A54" w:rsidP="00F53A54">
            <w:pPr>
              <w:pStyle w:val="a4"/>
              <w:tabs>
                <w:tab w:val="left" w:pos="1576"/>
              </w:tabs>
              <w:ind w:left="0" w:right="304" w:firstLine="0"/>
              <w:jc w:val="center"/>
              <w:rPr>
                <w:rFonts w:ascii="Times New Roman" w:hAnsi="Times New Roman" w:cs="Times New Roman"/>
                <w:w w:val="95"/>
                <w:sz w:val="26"/>
                <w:szCs w:val="26"/>
              </w:rPr>
            </w:pPr>
            <w:r w:rsidRPr="001150E7">
              <w:rPr>
                <w:rFonts w:ascii="Times New Roman" w:hAnsi="Times New Roman" w:cs="Times New Roman"/>
                <w:sz w:val="26"/>
                <w:szCs w:val="26"/>
              </w:rPr>
              <w:t>М.П.</w:t>
            </w:r>
          </w:p>
        </w:tc>
        <w:tc>
          <w:tcPr>
            <w:tcW w:w="5105" w:type="dxa"/>
          </w:tcPr>
          <w:p w14:paraId="69AF9583" w14:textId="77777777" w:rsidR="00DF7F89" w:rsidRPr="001150E7" w:rsidRDefault="00DF7F89" w:rsidP="00DF7F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2A47E8" w14:textId="15188B95" w:rsidR="008C3CA4" w:rsidRPr="001150E7" w:rsidRDefault="00FA193D" w:rsidP="00DF7F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1150E7">
              <w:rPr>
                <w:rFonts w:ascii="Times New Roman" w:hAnsi="Times New Roman" w:cs="Times New Roman"/>
                <w:sz w:val="26"/>
                <w:szCs w:val="26"/>
              </w:rPr>
              <w:t>Должность (Ф.И.О.)</w:t>
            </w:r>
          </w:p>
          <w:p w14:paraId="1F3403ED" w14:textId="77777777" w:rsidR="00EA177F" w:rsidRPr="001150E7" w:rsidRDefault="00EA177F" w:rsidP="00DF7F89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B01C24" w14:textId="77777777" w:rsidR="00C50928" w:rsidRPr="001150E7" w:rsidRDefault="00D57752" w:rsidP="00DF7F89">
            <w:pPr>
              <w:contextualSpacing/>
              <w:rPr>
                <w:rFonts w:ascii="Times New Roman" w:hAnsi="Times New Roman" w:cs="Times New Roman"/>
                <w:w w:val="95"/>
                <w:sz w:val="26"/>
                <w:szCs w:val="26"/>
              </w:rPr>
            </w:pPr>
            <w:r w:rsidRPr="001150E7">
              <w:rPr>
                <w:rFonts w:ascii="Times New Roman" w:hAnsi="Times New Roman" w:cs="Times New Roman"/>
                <w:sz w:val="26"/>
                <w:szCs w:val="26"/>
              </w:rPr>
              <w:t>_________________/</w:t>
            </w:r>
            <w:r w:rsidR="008C3CA4" w:rsidRPr="001150E7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Pr="001150E7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 </w:t>
            </w:r>
          </w:p>
          <w:p w14:paraId="6C7E7427" w14:textId="77777777" w:rsidR="001150E7" w:rsidRDefault="001150E7" w:rsidP="00F53A54">
            <w:pPr>
              <w:contextualSpacing/>
              <w:jc w:val="center"/>
              <w:rPr>
                <w:rFonts w:ascii="Times New Roman" w:hAnsi="Times New Roman" w:cs="Times New Roman"/>
                <w:w w:val="95"/>
                <w:sz w:val="26"/>
                <w:szCs w:val="26"/>
              </w:rPr>
            </w:pPr>
          </w:p>
          <w:p w14:paraId="1065A2A4" w14:textId="12589CA7" w:rsidR="00F53A54" w:rsidRPr="001150E7" w:rsidRDefault="00F53A54" w:rsidP="00F53A54">
            <w:pPr>
              <w:contextualSpacing/>
              <w:jc w:val="center"/>
              <w:rPr>
                <w:rFonts w:ascii="Times New Roman" w:hAnsi="Times New Roman" w:cs="Times New Roman"/>
                <w:w w:val="95"/>
                <w:sz w:val="26"/>
                <w:szCs w:val="26"/>
              </w:rPr>
            </w:pPr>
            <w:r w:rsidRPr="001150E7">
              <w:rPr>
                <w:rFonts w:ascii="Times New Roman" w:hAnsi="Times New Roman" w:cs="Times New Roman"/>
                <w:w w:val="95"/>
                <w:sz w:val="26"/>
                <w:szCs w:val="26"/>
              </w:rPr>
              <w:t>М.П.</w:t>
            </w:r>
          </w:p>
        </w:tc>
      </w:tr>
    </w:tbl>
    <w:p w14:paraId="7AAEC8EA" w14:textId="4B7F3642" w:rsidR="00C50928" w:rsidRPr="001150E7" w:rsidRDefault="00C50928" w:rsidP="00DF7F89">
      <w:pPr>
        <w:rPr>
          <w:rFonts w:ascii="Times New Roman" w:hAnsi="Times New Roman" w:cs="Times New Roman"/>
          <w:sz w:val="26"/>
          <w:szCs w:val="26"/>
        </w:rPr>
      </w:pPr>
    </w:p>
    <w:sectPr w:rsidR="00C50928" w:rsidRPr="001150E7" w:rsidSect="00DF7F89">
      <w:footerReference w:type="even" r:id="rId8"/>
      <w:pgSz w:w="11920" w:h="16840"/>
      <w:pgMar w:top="709" w:right="851" w:bottom="568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5B05E" w14:textId="77777777" w:rsidR="00404132" w:rsidRDefault="00404132" w:rsidP="00B00884">
      <w:r>
        <w:separator/>
      </w:r>
    </w:p>
  </w:endnote>
  <w:endnote w:type="continuationSeparator" w:id="0">
    <w:p w14:paraId="1C79C3C2" w14:textId="77777777" w:rsidR="00404132" w:rsidRDefault="00404132" w:rsidP="00B00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A2424" w14:textId="3CC8A2EC" w:rsidR="00695325" w:rsidRPr="00FA193D" w:rsidRDefault="00695325" w:rsidP="00695325">
    <w:pPr>
      <w:pStyle w:val="af0"/>
      <w:rPr>
        <w:sz w:val="18"/>
        <w:szCs w:val="18"/>
      </w:rPr>
    </w:pPr>
    <w:r w:rsidRPr="0069532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353D39" w14:textId="77777777" w:rsidR="00404132" w:rsidRDefault="00404132" w:rsidP="00B00884">
      <w:r>
        <w:separator/>
      </w:r>
    </w:p>
  </w:footnote>
  <w:footnote w:type="continuationSeparator" w:id="0">
    <w:p w14:paraId="54867AAB" w14:textId="77777777" w:rsidR="00404132" w:rsidRDefault="00404132" w:rsidP="00B008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E00E0"/>
    <w:multiLevelType w:val="multilevel"/>
    <w:tmpl w:val="4022AF9E"/>
    <w:lvl w:ilvl="0">
      <w:start w:val="6"/>
      <w:numFmt w:val="decimal"/>
      <w:lvlText w:val="%1"/>
      <w:lvlJc w:val="left"/>
      <w:pPr>
        <w:ind w:left="149" w:hanging="7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" w:hanging="799"/>
      </w:pPr>
      <w:rPr>
        <w:rFonts w:hint="default"/>
        <w:spacing w:val="-1"/>
        <w:w w:val="98"/>
        <w:lang w:val="ru-RU" w:eastAsia="en-US" w:bidi="ar-SA"/>
      </w:rPr>
    </w:lvl>
    <w:lvl w:ilvl="2">
      <w:numFmt w:val="bullet"/>
      <w:lvlText w:val="•"/>
      <w:lvlJc w:val="left"/>
      <w:pPr>
        <w:ind w:left="2220" w:hanging="7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0" w:hanging="7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7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7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7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7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799"/>
      </w:pPr>
      <w:rPr>
        <w:rFonts w:hint="default"/>
        <w:lang w:val="ru-RU" w:eastAsia="en-US" w:bidi="ar-SA"/>
      </w:rPr>
    </w:lvl>
  </w:abstractNum>
  <w:abstractNum w:abstractNumId="1" w15:restartNumberingAfterBreak="0">
    <w:nsid w:val="17473924"/>
    <w:multiLevelType w:val="multilevel"/>
    <w:tmpl w:val="0710351A"/>
    <w:lvl w:ilvl="0">
      <w:start w:val="4"/>
      <w:numFmt w:val="decimal"/>
      <w:lvlText w:val="%1"/>
      <w:lvlJc w:val="left"/>
      <w:pPr>
        <w:ind w:left="121" w:hanging="7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" w:hanging="797"/>
      </w:pPr>
      <w:rPr>
        <w:rFonts w:hint="default"/>
        <w:spacing w:val="-1"/>
        <w:w w:val="102"/>
      </w:rPr>
    </w:lvl>
    <w:lvl w:ilvl="2">
      <w:numFmt w:val="bullet"/>
      <w:lvlText w:val="•"/>
      <w:lvlJc w:val="left"/>
      <w:pPr>
        <w:ind w:left="2204" w:hanging="797"/>
      </w:pPr>
      <w:rPr>
        <w:rFonts w:hint="default"/>
      </w:rPr>
    </w:lvl>
    <w:lvl w:ilvl="3">
      <w:numFmt w:val="bullet"/>
      <w:lvlText w:val="•"/>
      <w:lvlJc w:val="left"/>
      <w:pPr>
        <w:ind w:left="3246" w:hanging="797"/>
      </w:pPr>
      <w:rPr>
        <w:rFonts w:hint="default"/>
      </w:rPr>
    </w:lvl>
    <w:lvl w:ilvl="4">
      <w:numFmt w:val="bullet"/>
      <w:lvlText w:val="•"/>
      <w:lvlJc w:val="left"/>
      <w:pPr>
        <w:ind w:left="4288" w:hanging="797"/>
      </w:pPr>
      <w:rPr>
        <w:rFonts w:hint="default"/>
      </w:rPr>
    </w:lvl>
    <w:lvl w:ilvl="5">
      <w:numFmt w:val="bullet"/>
      <w:lvlText w:val="•"/>
      <w:lvlJc w:val="left"/>
      <w:pPr>
        <w:ind w:left="5330" w:hanging="797"/>
      </w:pPr>
      <w:rPr>
        <w:rFonts w:hint="default"/>
      </w:rPr>
    </w:lvl>
    <w:lvl w:ilvl="6">
      <w:numFmt w:val="bullet"/>
      <w:lvlText w:val="•"/>
      <w:lvlJc w:val="left"/>
      <w:pPr>
        <w:ind w:left="6372" w:hanging="797"/>
      </w:pPr>
      <w:rPr>
        <w:rFonts w:hint="default"/>
      </w:rPr>
    </w:lvl>
    <w:lvl w:ilvl="7">
      <w:numFmt w:val="bullet"/>
      <w:lvlText w:val="•"/>
      <w:lvlJc w:val="left"/>
      <w:pPr>
        <w:ind w:left="7414" w:hanging="797"/>
      </w:pPr>
      <w:rPr>
        <w:rFonts w:hint="default"/>
      </w:rPr>
    </w:lvl>
    <w:lvl w:ilvl="8">
      <w:numFmt w:val="bullet"/>
      <w:lvlText w:val="•"/>
      <w:lvlJc w:val="left"/>
      <w:pPr>
        <w:ind w:left="8456" w:hanging="797"/>
      </w:pPr>
      <w:rPr>
        <w:rFonts w:hint="default"/>
      </w:rPr>
    </w:lvl>
  </w:abstractNum>
  <w:abstractNum w:abstractNumId="2" w15:restartNumberingAfterBreak="0">
    <w:nsid w:val="1AEC74D6"/>
    <w:multiLevelType w:val="multilevel"/>
    <w:tmpl w:val="DBD65302"/>
    <w:lvl w:ilvl="0">
      <w:start w:val="3"/>
      <w:numFmt w:val="decimal"/>
      <w:lvlText w:val="%1"/>
      <w:lvlJc w:val="left"/>
      <w:pPr>
        <w:ind w:left="132" w:hanging="74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" w:hanging="743"/>
      </w:pPr>
      <w:rPr>
        <w:rFonts w:ascii="Times New Roman" w:eastAsia="Cambria" w:hAnsi="Times New Roman" w:cs="Times New Roman" w:hint="default"/>
        <w:color w:val="auto"/>
        <w:spacing w:val="-1"/>
        <w:w w:val="103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0" w:hanging="7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0" w:hanging="7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7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7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7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7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743"/>
      </w:pPr>
      <w:rPr>
        <w:rFonts w:hint="default"/>
        <w:lang w:val="ru-RU" w:eastAsia="en-US" w:bidi="ar-SA"/>
      </w:rPr>
    </w:lvl>
  </w:abstractNum>
  <w:abstractNum w:abstractNumId="3" w15:restartNumberingAfterBreak="0">
    <w:nsid w:val="1C2F73DE"/>
    <w:multiLevelType w:val="multilevel"/>
    <w:tmpl w:val="AB36CB10"/>
    <w:lvl w:ilvl="0">
      <w:start w:val="4"/>
      <w:numFmt w:val="decimal"/>
      <w:lvlText w:val="%1"/>
      <w:lvlJc w:val="left"/>
      <w:pPr>
        <w:ind w:left="121" w:hanging="79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1" w:hanging="797"/>
      </w:pPr>
      <w:rPr>
        <w:rFonts w:hint="default"/>
        <w:spacing w:val="-1"/>
        <w:w w:val="102"/>
        <w:lang w:val="ru-RU" w:eastAsia="en-US" w:bidi="ar-SA"/>
      </w:rPr>
    </w:lvl>
    <w:lvl w:ilvl="2">
      <w:numFmt w:val="bullet"/>
      <w:lvlText w:val="•"/>
      <w:lvlJc w:val="left"/>
      <w:pPr>
        <w:ind w:left="2204" w:hanging="7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6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4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797"/>
      </w:pPr>
      <w:rPr>
        <w:rFonts w:hint="default"/>
        <w:lang w:val="ru-RU" w:eastAsia="en-US" w:bidi="ar-SA"/>
      </w:rPr>
    </w:lvl>
  </w:abstractNum>
  <w:abstractNum w:abstractNumId="4" w15:restartNumberingAfterBreak="0">
    <w:nsid w:val="1C411B55"/>
    <w:multiLevelType w:val="multilevel"/>
    <w:tmpl w:val="4022AF9E"/>
    <w:lvl w:ilvl="0">
      <w:start w:val="6"/>
      <w:numFmt w:val="decimal"/>
      <w:lvlText w:val="%1"/>
      <w:lvlJc w:val="left"/>
      <w:pPr>
        <w:ind w:left="149" w:hanging="7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" w:hanging="799"/>
      </w:pPr>
      <w:rPr>
        <w:rFonts w:hint="default"/>
        <w:spacing w:val="-1"/>
        <w:w w:val="98"/>
        <w:lang w:val="ru-RU" w:eastAsia="en-US" w:bidi="ar-SA"/>
      </w:rPr>
    </w:lvl>
    <w:lvl w:ilvl="2">
      <w:numFmt w:val="bullet"/>
      <w:lvlText w:val="•"/>
      <w:lvlJc w:val="left"/>
      <w:pPr>
        <w:ind w:left="2220" w:hanging="7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0" w:hanging="7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7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7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7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7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799"/>
      </w:pPr>
      <w:rPr>
        <w:rFonts w:hint="default"/>
        <w:lang w:val="ru-RU" w:eastAsia="en-US" w:bidi="ar-SA"/>
      </w:rPr>
    </w:lvl>
  </w:abstractNum>
  <w:abstractNum w:abstractNumId="5" w15:restartNumberingAfterBreak="0">
    <w:nsid w:val="1E2764D9"/>
    <w:multiLevelType w:val="multilevel"/>
    <w:tmpl w:val="1924B894"/>
    <w:lvl w:ilvl="0">
      <w:start w:val="1"/>
      <w:numFmt w:val="decimal"/>
      <w:lvlText w:val="%1"/>
      <w:lvlJc w:val="left"/>
      <w:pPr>
        <w:ind w:left="122" w:hanging="7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27"/>
      </w:pPr>
      <w:rPr>
        <w:rFonts w:hint="default"/>
        <w:i w:val="0"/>
        <w:spacing w:val="-1"/>
        <w:w w:val="97"/>
        <w:lang w:val="ru-RU" w:eastAsia="en-US" w:bidi="ar-SA"/>
      </w:rPr>
    </w:lvl>
    <w:lvl w:ilvl="2">
      <w:numFmt w:val="bullet"/>
      <w:lvlText w:val="•"/>
      <w:lvlJc w:val="left"/>
      <w:pPr>
        <w:ind w:left="2204" w:hanging="7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6" w:hanging="7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8" w:hanging="7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0" w:hanging="7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7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4" w:hanging="7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6" w:hanging="727"/>
      </w:pPr>
      <w:rPr>
        <w:rFonts w:hint="default"/>
        <w:lang w:val="ru-RU" w:eastAsia="en-US" w:bidi="ar-SA"/>
      </w:rPr>
    </w:lvl>
  </w:abstractNum>
  <w:abstractNum w:abstractNumId="6" w15:restartNumberingAfterBreak="0">
    <w:nsid w:val="20C156A1"/>
    <w:multiLevelType w:val="multilevel"/>
    <w:tmpl w:val="4022AF9E"/>
    <w:lvl w:ilvl="0">
      <w:start w:val="6"/>
      <w:numFmt w:val="decimal"/>
      <w:lvlText w:val="%1"/>
      <w:lvlJc w:val="left"/>
      <w:pPr>
        <w:ind w:left="149" w:hanging="7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" w:hanging="799"/>
      </w:pPr>
      <w:rPr>
        <w:rFonts w:hint="default"/>
        <w:spacing w:val="-1"/>
        <w:w w:val="98"/>
        <w:lang w:val="ru-RU" w:eastAsia="en-US" w:bidi="ar-SA"/>
      </w:rPr>
    </w:lvl>
    <w:lvl w:ilvl="2">
      <w:numFmt w:val="bullet"/>
      <w:lvlText w:val="•"/>
      <w:lvlJc w:val="left"/>
      <w:pPr>
        <w:ind w:left="2220" w:hanging="7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0" w:hanging="7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7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7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7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7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799"/>
      </w:pPr>
      <w:rPr>
        <w:rFonts w:hint="default"/>
        <w:lang w:val="ru-RU" w:eastAsia="en-US" w:bidi="ar-SA"/>
      </w:rPr>
    </w:lvl>
  </w:abstractNum>
  <w:abstractNum w:abstractNumId="7" w15:restartNumberingAfterBreak="0">
    <w:nsid w:val="2FC13F57"/>
    <w:multiLevelType w:val="hybridMultilevel"/>
    <w:tmpl w:val="80ACC0E2"/>
    <w:lvl w:ilvl="0" w:tplc="2E805176">
      <w:numFmt w:val="bullet"/>
      <w:lvlText w:val="-"/>
      <w:lvlJc w:val="left"/>
      <w:pPr>
        <w:ind w:left="1070" w:hanging="360"/>
      </w:pPr>
      <w:rPr>
        <w:rFonts w:hint="default"/>
        <w:w w:val="8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30711B40"/>
    <w:multiLevelType w:val="multilevel"/>
    <w:tmpl w:val="9A8EBF38"/>
    <w:lvl w:ilvl="0">
      <w:start w:val="6"/>
      <w:numFmt w:val="decimal"/>
      <w:lvlText w:val="%1"/>
      <w:lvlJc w:val="left"/>
      <w:pPr>
        <w:ind w:left="149" w:hanging="7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" w:hanging="799"/>
      </w:pPr>
      <w:rPr>
        <w:rFonts w:hint="default"/>
        <w:spacing w:val="-1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0" w:hanging="7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0" w:hanging="7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7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7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7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7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799"/>
      </w:pPr>
      <w:rPr>
        <w:rFonts w:hint="default"/>
        <w:lang w:val="ru-RU" w:eastAsia="en-US" w:bidi="ar-SA"/>
      </w:rPr>
    </w:lvl>
  </w:abstractNum>
  <w:abstractNum w:abstractNumId="9" w15:restartNumberingAfterBreak="0">
    <w:nsid w:val="467D5CBF"/>
    <w:multiLevelType w:val="multilevel"/>
    <w:tmpl w:val="C21AF380"/>
    <w:lvl w:ilvl="0">
      <w:start w:val="2"/>
      <w:numFmt w:val="decimal"/>
      <w:lvlText w:val="%1"/>
      <w:lvlJc w:val="left"/>
      <w:pPr>
        <w:ind w:left="1574" w:hanging="750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574" w:hanging="750"/>
      </w:pPr>
      <w:rPr>
        <w:rFonts w:ascii="Times New Roman" w:eastAsia="Cambria" w:hAnsi="Times New Roman" w:cs="Times New Roman" w:hint="default"/>
        <w:b w:val="0"/>
        <w:bCs w:val="0"/>
        <w:color w:val="auto"/>
        <w:spacing w:val="-1"/>
        <w:w w:val="101"/>
        <w:sz w:val="28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7" w:hanging="738"/>
      </w:pPr>
      <w:rPr>
        <w:rFonts w:hint="default"/>
        <w:spacing w:val="-1"/>
        <w:w w:val="102"/>
        <w:lang w:val="ru-RU" w:eastAsia="en-US" w:bidi="ar-SA"/>
      </w:rPr>
    </w:lvl>
    <w:lvl w:ilvl="3">
      <w:numFmt w:val="bullet"/>
      <w:lvlText w:val="•"/>
      <w:lvlJc w:val="left"/>
      <w:pPr>
        <w:ind w:left="3571" w:hanging="7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6" w:hanging="7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2" w:hanging="7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7" w:hanging="7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3" w:hanging="7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738"/>
      </w:pPr>
      <w:rPr>
        <w:rFonts w:hint="default"/>
        <w:lang w:val="ru-RU" w:eastAsia="en-US" w:bidi="ar-SA"/>
      </w:rPr>
    </w:lvl>
  </w:abstractNum>
  <w:abstractNum w:abstractNumId="10" w15:restartNumberingAfterBreak="0">
    <w:nsid w:val="46933E32"/>
    <w:multiLevelType w:val="hybridMultilevel"/>
    <w:tmpl w:val="A3047EFC"/>
    <w:lvl w:ilvl="0" w:tplc="2FF63926">
      <w:start w:val="1"/>
      <w:numFmt w:val="decimal"/>
      <w:lvlText w:val="%1."/>
      <w:lvlJc w:val="left"/>
      <w:pPr>
        <w:ind w:left="4426" w:hanging="739"/>
        <w:jc w:val="right"/>
      </w:pPr>
      <w:rPr>
        <w:rFonts w:hint="default"/>
        <w:w w:val="94"/>
        <w:lang w:val="ru-RU" w:eastAsia="en-US" w:bidi="ar-SA"/>
      </w:rPr>
    </w:lvl>
    <w:lvl w:ilvl="1" w:tplc="D90A0022">
      <w:numFmt w:val="bullet"/>
      <w:lvlText w:val="•"/>
      <w:lvlJc w:val="left"/>
      <w:pPr>
        <w:ind w:left="5042" w:hanging="739"/>
      </w:pPr>
      <w:rPr>
        <w:rFonts w:hint="default"/>
        <w:lang w:val="ru-RU" w:eastAsia="en-US" w:bidi="ar-SA"/>
      </w:rPr>
    </w:lvl>
    <w:lvl w:ilvl="2" w:tplc="608E87CE">
      <w:numFmt w:val="bullet"/>
      <w:lvlText w:val="•"/>
      <w:lvlJc w:val="left"/>
      <w:pPr>
        <w:ind w:left="5654" w:hanging="739"/>
      </w:pPr>
      <w:rPr>
        <w:rFonts w:hint="default"/>
        <w:lang w:val="ru-RU" w:eastAsia="en-US" w:bidi="ar-SA"/>
      </w:rPr>
    </w:lvl>
    <w:lvl w:ilvl="3" w:tplc="48ECE45E">
      <w:numFmt w:val="bullet"/>
      <w:lvlText w:val="•"/>
      <w:lvlJc w:val="left"/>
      <w:pPr>
        <w:ind w:left="6266" w:hanging="739"/>
      </w:pPr>
      <w:rPr>
        <w:rFonts w:hint="default"/>
        <w:lang w:val="ru-RU" w:eastAsia="en-US" w:bidi="ar-SA"/>
      </w:rPr>
    </w:lvl>
    <w:lvl w:ilvl="4" w:tplc="76E817A8">
      <w:numFmt w:val="bullet"/>
      <w:lvlText w:val="•"/>
      <w:lvlJc w:val="left"/>
      <w:pPr>
        <w:ind w:left="6878" w:hanging="739"/>
      </w:pPr>
      <w:rPr>
        <w:rFonts w:hint="default"/>
        <w:lang w:val="ru-RU" w:eastAsia="en-US" w:bidi="ar-SA"/>
      </w:rPr>
    </w:lvl>
    <w:lvl w:ilvl="5" w:tplc="CD724592">
      <w:numFmt w:val="bullet"/>
      <w:lvlText w:val="•"/>
      <w:lvlJc w:val="left"/>
      <w:pPr>
        <w:ind w:left="7490" w:hanging="739"/>
      </w:pPr>
      <w:rPr>
        <w:rFonts w:hint="default"/>
        <w:lang w:val="ru-RU" w:eastAsia="en-US" w:bidi="ar-SA"/>
      </w:rPr>
    </w:lvl>
    <w:lvl w:ilvl="6" w:tplc="58C4CADA">
      <w:numFmt w:val="bullet"/>
      <w:lvlText w:val="•"/>
      <w:lvlJc w:val="left"/>
      <w:pPr>
        <w:ind w:left="8102" w:hanging="739"/>
      </w:pPr>
      <w:rPr>
        <w:rFonts w:hint="default"/>
        <w:lang w:val="ru-RU" w:eastAsia="en-US" w:bidi="ar-SA"/>
      </w:rPr>
    </w:lvl>
    <w:lvl w:ilvl="7" w:tplc="A3D6BC36">
      <w:numFmt w:val="bullet"/>
      <w:lvlText w:val="•"/>
      <w:lvlJc w:val="left"/>
      <w:pPr>
        <w:ind w:left="8714" w:hanging="739"/>
      </w:pPr>
      <w:rPr>
        <w:rFonts w:hint="default"/>
        <w:lang w:val="ru-RU" w:eastAsia="en-US" w:bidi="ar-SA"/>
      </w:rPr>
    </w:lvl>
    <w:lvl w:ilvl="8" w:tplc="0B80A594">
      <w:numFmt w:val="bullet"/>
      <w:lvlText w:val="•"/>
      <w:lvlJc w:val="left"/>
      <w:pPr>
        <w:ind w:left="9326" w:hanging="739"/>
      </w:pPr>
      <w:rPr>
        <w:rFonts w:hint="default"/>
        <w:lang w:val="ru-RU" w:eastAsia="en-US" w:bidi="ar-SA"/>
      </w:rPr>
    </w:lvl>
  </w:abstractNum>
  <w:abstractNum w:abstractNumId="11" w15:restartNumberingAfterBreak="0">
    <w:nsid w:val="56C75F02"/>
    <w:multiLevelType w:val="multilevel"/>
    <w:tmpl w:val="F33CDD7A"/>
    <w:lvl w:ilvl="0">
      <w:start w:val="5"/>
      <w:numFmt w:val="decimal"/>
      <w:lvlText w:val="%1"/>
      <w:lvlJc w:val="left"/>
      <w:pPr>
        <w:ind w:left="140" w:hanging="73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738"/>
      </w:pPr>
      <w:rPr>
        <w:rFonts w:ascii="Times New Roman" w:eastAsia="Cambria" w:hAnsi="Times New Roman" w:cs="Times New Roman" w:hint="default"/>
        <w:color w:val="auto"/>
        <w:spacing w:val="-1"/>
        <w:w w:val="10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0" w:hanging="7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0" w:hanging="7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7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7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7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7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738"/>
      </w:pPr>
      <w:rPr>
        <w:rFonts w:hint="default"/>
        <w:lang w:val="ru-RU" w:eastAsia="en-US" w:bidi="ar-SA"/>
      </w:rPr>
    </w:lvl>
  </w:abstractNum>
  <w:abstractNum w:abstractNumId="12" w15:restartNumberingAfterBreak="0">
    <w:nsid w:val="6C8508F1"/>
    <w:multiLevelType w:val="multilevel"/>
    <w:tmpl w:val="4022AF9E"/>
    <w:lvl w:ilvl="0">
      <w:start w:val="6"/>
      <w:numFmt w:val="decimal"/>
      <w:lvlText w:val="%1"/>
      <w:lvlJc w:val="left"/>
      <w:pPr>
        <w:ind w:left="149" w:hanging="79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" w:hanging="799"/>
      </w:pPr>
      <w:rPr>
        <w:rFonts w:hint="default"/>
        <w:spacing w:val="-1"/>
        <w:w w:val="98"/>
        <w:lang w:val="ru-RU" w:eastAsia="en-US" w:bidi="ar-SA"/>
      </w:rPr>
    </w:lvl>
    <w:lvl w:ilvl="2">
      <w:numFmt w:val="bullet"/>
      <w:lvlText w:val="•"/>
      <w:lvlJc w:val="left"/>
      <w:pPr>
        <w:ind w:left="2220" w:hanging="79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0" w:hanging="7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0" w:hanging="7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7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0" w:hanging="7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0" w:hanging="7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0" w:hanging="799"/>
      </w:pPr>
      <w:rPr>
        <w:rFonts w:hint="default"/>
        <w:lang w:val="ru-RU" w:eastAsia="en-US" w:bidi="ar-SA"/>
      </w:rPr>
    </w:lvl>
  </w:abstractNum>
  <w:abstractNum w:abstractNumId="13" w15:restartNumberingAfterBreak="0">
    <w:nsid w:val="730851FB"/>
    <w:multiLevelType w:val="hybridMultilevel"/>
    <w:tmpl w:val="A314AF2E"/>
    <w:lvl w:ilvl="0" w:tplc="2E805176">
      <w:numFmt w:val="bullet"/>
      <w:lvlText w:val="-"/>
      <w:lvlJc w:val="left"/>
      <w:pPr>
        <w:ind w:left="1070" w:hanging="360"/>
      </w:pPr>
      <w:rPr>
        <w:rFonts w:hint="default"/>
        <w:w w:val="89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75BC02EB"/>
    <w:multiLevelType w:val="hybridMultilevel"/>
    <w:tmpl w:val="4A2E1DC4"/>
    <w:lvl w:ilvl="0" w:tplc="2E805176">
      <w:numFmt w:val="bullet"/>
      <w:lvlText w:val="-"/>
      <w:lvlJc w:val="left"/>
      <w:pPr>
        <w:ind w:left="850" w:hanging="140"/>
      </w:pPr>
      <w:rPr>
        <w:rFonts w:hint="default"/>
        <w:w w:val="89"/>
        <w:lang w:val="ru-RU" w:eastAsia="en-US" w:bidi="ar-SA"/>
      </w:rPr>
    </w:lvl>
    <w:lvl w:ilvl="1" w:tplc="8CB0B374">
      <w:numFmt w:val="bullet"/>
      <w:lvlText w:val="•"/>
      <w:lvlJc w:val="left"/>
      <w:pPr>
        <w:ind w:left="-1212" w:hanging="140"/>
      </w:pPr>
      <w:rPr>
        <w:rFonts w:hint="default"/>
        <w:lang w:val="ru-RU" w:eastAsia="en-US" w:bidi="ar-SA"/>
      </w:rPr>
    </w:lvl>
    <w:lvl w:ilvl="2" w:tplc="208CDFF0">
      <w:numFmt w:val="bullet"/>
      <w:lvlText w:val="•"/>
      <w:lvlJc w:val="left"/>
      <w:pPr>
        <w:ind w:left="-174" w:hanging="140"/>
      </w:pPr>
      <w:rPr>
        <w:rFonts w:hint="default"/>
        <w:lang w:val="ru-RU" w:eastAsia="en-US" w:bidi="ar-SA"/>
      </w:rPr>
    </w:lvl>
    <w:lvl w:ilvl="3" w:tplc="8C88B13E">
      <w:numFmt w:val="bullet"/>
      <w:lvlText w:val="•"/>
      <w:lvlJc w:val="left"/>
      <w:pPr>
        <w:ind w:left="864" w:hanging="140"/>
      </w:pPr>
      <w:rPr>
        <w:rFonts w:hint="default"/>
        <w:lang w:val="ru-RU" w:eastAsia="en-US" w:bidi="ar-SA"/>
      </w:rPr>
    </w:lvl>
    <w:lvl w:ilvl="4" w:tplc="1C1A7064">
      <w:numFmt w:val="bullet"/>
      <w:lvlText w:val="•"/>
      <w:lvlJc w:val="left"/>
      <w:pPr>
        <w:ind w:left="1902" w:hanging="140"/>
      </w:pPr>
      <w:rPr>
        <w:rFonts w:hint="default"/>
        <w:lang w:val="ru-RU" w:eastAsia="en-US" w:bidi="ar-SA"/>
      </w:rPr>
    </w:lvl>
    <w:lvl w:ilvl="5" w:tplc="3E300430">
      <w:numFmt w:val="bullet"/>
      <w:lvlText w:val="•"/>
      <w:lvlJc w:val="left"/>
      <w:pPr>
        <w:ind w:left="2940" w:hanging="140"/>
      </w:pPr>
      <w:rPr>
        <w:rFonts w:hint="default"/>
        <w:lang w:val="ru-RU" w:eastAsia="en-US" w:bidi="ar-SA"/>
      </w:rPr>
    </w:lvl>
    <w:lvl w:ilvl="6" w:tplc="E8106414">
      <w:numFmt w:val="bullet"/>
      <w:lvlText w:val="•"/>
      <w:lvlJc w:val="left"/>
      <w:pPr>
        <w:ind w:left="3978" w:hanging="140"/>
      </w:pPr>
      <w:rPr>
        <w:rFonts w:hint="default"/>
        <w:lang w:val="ru-RU" w:eastAsia="en-US" w:bidi="ar-SA"/>
      </w:rPr>
    </w:lvl>
    <w:lvl w:ilvl="7" w:tplc="B62EAB3A">
      <w:numFmt w:val="bullet"/>
      <w:lvlText w:val="•"/>
      <w:lvlJc w:val="left"/>
      <w:pPr>
        <w:ind w:left="5016" w:hanging="140"/>
      </w:pPr>
      <w:rPr>
        <w:rFonts w:hint="default"/>
        <w:lang w:val="ru-RU" w:eastAsia="en-US" w:bidi="ar-SA"/>
      </w:rPr>
    </w:lvl>
    <w:lvl w:ilvl="8" w:tplc="3E2A42F4">
      <w:numFmt w:val="bullet"/>
      <w:lvlText w:val="•"/>
      <w:lvlJc w:val="left"/>
      <w:pPr>
        <w:ind w:left="6054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7B374196"/>
    <w:multiLevelType w:val="multilevel"/>
    <w:tmpl w:val="2F36B496"/>
    <w:lvl w:ilvl="0">
      <w:start w:val="4"/>
      <w:numFmt w:val="decimal"/>
      <w:lvlText w:val="%1"/>
      <w:lvlJc w:val="left"/>
      <w:pPr>
        <w:ind w:left="464" w:hanging="31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64" w:hanging="314"/>
      </w:pPr>
      <w:rPr>
        <w:rFonts w:ascii="Times New Roman" w:eastAsia="Cambria" w:hAnsi="Times New Roman" w:cs="Times New Roman" w:hint="default"/>
        <w:color w:val="auto"/>
        <w:spacing w:val="-1"/>
        <w:w w:val="92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12" w:hanging="433"/>
      </w:pPr>
      <w:rPr>
        <w:rFonts w:hint="default"/>
        <w:w w:val="79"/>
        <w:lang w:val="ru-RU" w:eastAsia="en-US" w:bidi="ar-SA"/>
      </w:rPr>
    </w:lvl>
    <w:lvl w:ilvl="3">
      <w:numFmt w:val="bullet"/>
      <w:lvlText w:val="•"/>
      <w:lvlJc w:val="left"/>
      <w:pPr>
        <w:ind w:left="3208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2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6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0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4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433"/>
      </w:pPr>
      <w:rPr>
        <w:rFonts w:hint="default"/>
        <w:lang w:val="ru-RU" w:eastAsia="en-US" w:bidi="ar-SA"/>
      </w:rPr>
    </w:lvl>
  </w:abstractNum>
  <w:abstractNum w:abstractNumId="16" w15:restartNumberingAfterBreak="0">
    <w:nsid w:val="7F95530D"/>
    <w:multiLevelType w:val="multilevel"/>
    <w:tmpl w:val="DBF866E2"/>
    <w:lvl w:ilvl="0">
      <w:start w:val="2"/>
      <w:numFmt w:val="decimal"/>
      <w:lvlText w:val="%1"/>
      <w:lvlJc w:val="left"/>
      <w:pPr>
        <w:ind w:left="1604" w:hanging="74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4" w:hanging="741"/>
      </w:pPr>
      <w:rPr>
        <w:rFonts w:hint="default"/>
        <w:spacing w:val="-1"/>
        <w:w w:val="102"/>
        <w:lang w:val="ru-RU" w:eastAsia="en-US" w:bidi="ar-SA"/>
      </w:rPr>
    </w:lvl>
    <w:lvl w:ilvl="2">
      <w:numFmt w:val="bullet"/>
      <w:lvlText w:val="•"/>
      <w:lvlJc w:val="left"/>
      <w:pPr>
        <w:ind w:left="3388" w:hanging="7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82" w:hanging="7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6" w:hanging="7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0" w:hanging="7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4" w:hanging="7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8" w:hanging="7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2" w:hanging="74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15"/>
  </w:num>
  <w:num w:numId="5">
    <w:abstractNumId w:val="2"/>
  </w:num>
  <w:num w:numId="6">
    <w:abstractNumId w:val="9"/>
  </w:num>
  <w:num w:numId="7">
    <w:abstractNumId w:val="14"/>
  </w:num>
  <w:num w:numId="8">
    <w:abstractNumId w:val="16"/>
  </w:num>
  <w:num w:numId="9">
    <w:abstractNumId w:val="5"/>
  </w:num>
  <w:num w:numId="10">
    <w:abstractNumId w:val="10"/>
  </w:num>
  <w:num w:numId="11">
    <w:abstractNumId w:val="1"/>
  </w:num>
  <w:num w:numId="12">
    <w:abstractNumId w:val="6"/>
  </w:num>
  <w:num w:numId="13">
    <w:abstractNumId w:val="0"/>
  </w:num>
  <w:num w:numId="14">
    <w:abstractNumId w:val="12"/>
  </w:num>
  <w:num w:numId="15">
    <w:abstractNumId w:val="4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27"/>
    <w:rsid w:val="00016190"/>
    <w:rsid w:val="000741C7"/>
    <w:rsid w:val="000863D2"/>
    <w:rsid w:val="00096C1B"/>
    <w:rsid w:val="000A136A"/>
    <w:rsid w:val="00106946"/>
    <w:rsid w:val="001150E7"/>
    <w:rsid w:val="00143684"/>
    <w:rsid w:val="00146493"/>
    <w:rsid w:val="00173189"/>
    <w:rsid w:val="00173483"/>
    <w:rsid w:val="001A4BC1"/>
    <w:rsid w:val="001C095E"/>
    <w:rsid w:val="00235204"/>
    <w:rsid w:val="00237B54"/>
    <w:rsid w:val="00253663"/>
    <w:rsid w:val="00266830"/>
    <w:rsid w:val="0026741D"/>
    <w:rsid w:val="0028475F"/>
    <w:rsid w:val="002A553F"/>
    <w:rsid w:val="002F576E"/>
    <w:rsid w:val="00307298"/>
    <w:rsid w:val="0031247B"/>
    <w:rsid w:val="00330541"/>
    <w:rsid w:val="00341CBA"/>
    <w:rsid w:val="003511EF"/>
    <w:rsid w:val="00375360"/>
    <w:rsid w:val="003928A8"/>
    <w:rsid w:val="003B3D8A"/>
    <w:rsid w:val="003B656D"/>
    <w:rsid w:val="003E0A09"/>
    <w:rsid w:val="003F2E40"/>
    <w:rsid w:val="004025A0"/>
    <w:rsid w:val="00404132"/>
    <w:rsid w:val="00407D8A"/>
    <w:rsid w:val="00437302"/>
    <w:rsid w:val="00445F02"/>
    <w:rsid w:val="00454839"/>
    <w:rsid w:val="004639C7"/>
    <w:rsid w:val="004654B3"/>
    <w:rsid w:val="004816CC"/>
    <w:rsid w:val="00486DBA"/>
    <w:rsid w:val="00541CA2"/>
    <w:rsid w:val="00542AA6"/>
    <w:rsid w:val="0055046C"/>
    <w:rsid w:val="00567127"/>
    <w:rsid w:val="005678C1"/>
    <w:rsid w:val="00572B01"/>
    <w:rsid w:val="00592C3E"/>
    <w:rsid w:val="005C619F"/>
    <w:rsid w:val="005D5E1F"/>
    <w:rsid w:val="005D7580"/>
    <w:rsid w:val="006255C5"/>
    <w:rsid w:val="006707A3"/>
    <w:rsid w:val="00671911"/>
    <w:rsid w:val="00673C45"/>
    <w:rsid w:val="0069286F"/>
    <w:rsid w:val="00695325"/>
    <w:rsid w:val="00696D49"/>
    <w:rsid w:val="006C53CC"/>
    <w:rsid w:val="007076E9"/>
    <w:rsid w:val="00721BDA"/>
    <w:rsid w:val="007534A7"/>
    <w:rsid w:val="007555B5"/>
    <w:rsid w:val="007642CA"/>
    <w:rsid w:val="007805E6"/>
    <w:rsid w:val="007963DA"/>
    <w:rsid w:val="007C79CA"/>
    <w:rsid w:val="007E5C0E"/>
    <w:rsid w:val="007F0DF7"/>
    <w:rsid w:val="008037AD"/>
    <w:rsid w:val="008311AE"/>
    <w:rsid w:val="00834D27"/>
    <w:rsid w:val="008632F6"/>
    <w:rsid w:val="00883A6A"/>
    <w:rsid w:val="008842CB"/>
    <w:rsid w:val="008B18DA"/>
    <w:rsid w:val="008C1965"/>
    <w:rsid w:val="008C3AFD"/>
    <w:rsid w:val="008C3CA4"/>
    <w:rsid w:val="008D6231"/>
    <w:rsid w:val="008D64C1"/>
    <w:rsid w:val="008F6D66"/>
    <w:rsid w:val="00902686"/>
    <w:rsid w:val="009074A5"/>
    <w:rsid w:val="00914E70"/>
    <w:rsid w:val="00917F48"/>
    <w:rsid w:val="00925076"/>
    <w:rsid w:val="00926EEE"/>
    <w:rsid w:val="0093505C"/>
    <w:rsid w:val="00936E23"/>
    <w:rsid w:val="00950DFA"/>
    <w:rsid w:val="0098598C"/>
    <w:rsid w:val="009A4A4D"/>
    <w:rsid w:val="009A55C1"/>
    <w:rsid w:val="009C0A47"/>
    <w:rsid w:val="009E7617"/>
    <w:rsid w:val="00A15A09"/>
    <w:rsid w:val="00A206BE"/>
    <w:rsid w:val="00A30712"/>
    <w:rsid w:val="00A3695B"/>
    <w:rsid w:val="00AA62BD"/>
    <w:rsid w:val="00AC322E"/>
    <w:rsid w:val="00AC5833"/>
    <w:rsid w:val="00AD02B5"/>
    <w:rsid w:val="00AE3190"/>
    <w:rsid w:val="00AE43D0"/>
    <w:rsid w:val="00AF248B"/>
    <w:rsid w:val="00B00884"/>
    <w:rsid w:val="00B361F1"/>
    <w:rsid w:val="00B535D6"/>
    <w:rsid w:val="00B73A8F"/>
    <w:rsid w:val="00BB52D5"/>
    <w:rsid w:val="00BC2221"/>
    <w:rsid w:val="00BF0A0F"/>
    <w:rsid w:val="00BF3CF9"/>
    <w:rsid w:val="00C00B53"/>
    <w:rsid w:val="00C07665"/>
    <w:rsid w:val="00C20065"/>
    <w:rsid w:val="00C33370"/>
    <w:rsid w:val="00C50928"/>
    <w:rsid w:val="00C66471"/>
    <w:rsid w:val="00C8202C"/>
    <w:rsid w:val="00C94DCE"/>
    <w:rsid w:val="00CC49A8"/>
    <w:rsid w:val="00CD4D48"/>
    <w:rsid w:val="00CD5978"/>
    <w:rsid w:val="00CD6436"/>
    <w:rsid w:val="00D0186A"/>
    <w:rsid w:val="00D1730B"/>
    <w:rsid w:val="00D327A0"/>
    <w:rsid w:val="00D57752"/>
    <w:rsid w:val="00D6549F"/>
    <w:rsid w:val="00D702D5"/>
    <w:rsid w:val="00D855FE"/>
    <w:rsid w:val="00DF208A"/>
    <w:rsid w:val="00DF7F89"/>
    <w:rsid w:val="00E31424"/>
    <w:rsid w:val="00E72C2C"/>
    <w:rsid w:val="00EA177F"/>
    <w:rsid w:val="00EB35E8"/>
    <w:rsid w:val="00ED0571"/>
    <w:rsid w:val="00ED331E"/>
    <w:rsid w:val="00F052EE"/>
    <w:rsid w:val="00F53A54"/>
    <w:rsid w:val="00F75838"/>
    <w:rsid w:val="00F80953"/>
    <w:rsid w:val="00F84E08"/>
    <w:rsid w:val="00F90519"/>
    <w:rsid w:val="00FA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156CA"/>
  <w15:docId w15:val="{82D76469-F559-4960-8F9B-2B429021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E43D0"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ind w:left="235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2">
    <w:name w:val="heading 2"/>
    <w:basedOn w:val="a"/>
    <w:uiPriority w:val="9"/>
    <w:unhideWhenUsed/>
    <w:qFormat/>
    <w:pPr>
      <w:ind w:left="1317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20" w:hanging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671911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67191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671911"/>
    <w:rPr>
      <w:rFonts w:ascii="Cambria" w:eastAsia="Cambria" w:hAnsi="Cambria" w:cs="Cambria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7191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71911"/>
    <w:rPr>
      <w:rFonts w:ascii="Cambria" w:eastAsia="Cambria" w:hAnsi="Cambria" w:cs="Cambria"/>
      <w:b/>
      <w:bCs/>
      <w:sz w:val="20"/>
      <w:szCs w:val="20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67191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71911"/>
    <w:rPr>
      <w:rFonts w:ascii="Segoe UI" w:eastAsia="Cambria" w:hAnsi="Segoe UI" w:cs="Segoe UI"/>
      <w:sz w:val="18"/>
      <w:szCs w:val="18"/>
      <w:lang w:val="ru-RU"/>
    </w:rPr>
  </w:style>
  <w:style w:type="paragraph" w:styleId="ac">
    <w:name w:val="Revision"/>
    <w:hidden/>
    <w:uiPriority w:val="99"/>
    <w:semiHidden/>
    <w:rsid w:val="00696D49"/>
    <w:pPr>
      <w:widowControl/>
      <w:autoSpaceDE/>
      <w:autoSpaceDN/>
    </w:pPr>
    <w:rPr>
      <w:rFonts w:ascii="Cambria" w:eastAsia="Cambria" w:hAnsi="Cambria" w:cs="Cambria"/>
      <w:lang w:val="ru-RU"/>
    </w:rPr>
  </w:style>
  <w:style w:type="table" w:styleId="ad">
    <w:name w:val="Table Grid"/>
    <w:basedOn w:val="a1"/>
    <w:uiPriority w:val="39"/>
    <w:rsid w:val="00831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d"/>
    <w:uiPriority w:val="39"/>
    <w:rsid w:val="00C50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B0088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00884"/>
    <w:rPr>
      <w:rFonts w:ascii="Cambria" w:eastAsia="Cambria" w:hAnsi="Cambria" w:cs="Cambria"/>
      <w:lang w:val="ru-RU"/>
    </w:rPr>
  </w:style>
  <w:style w:type="paragraph" w:styleId="af0">
    <w:name w:val="footer"/>
    <w:basedOn w:val="a"/>
    <w:link w:val="af1"/>
    <w:uiPriority w:val="99"/>
    <w:unhideWhenUsed/>
    <w:rsid w:val="00B0088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00884"/>
    <w:rPr>
      <w:rFonts w:ascii="Cambria" w:eastAsia="Cambria" w:hAnsi="Cambria" w:cs="Cambria"/>
      <w:lang w:val="ru-RU"/>
    </w:rPr>
  </w:style>
  <w:style w:type="paragraph" w:styleId="af2">
    <w:name w:val="footnote text"/>
    <w:basedOn w:val="a"/>
    <w:link w:val="af3"/>
    <w:uiPriority w:val="99"/>
    <w:semiHidden/>
    <w:unhideWhenUsed/>
    <w:rsid w:val="00FA193D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FA193D"/>
    <w:rPr>
      <w:rFonts w:ascii="Cambria" w:eastAsia="Cambria" w:hAnsi="Cambria" w:cs="Cambria"/>
      <w:sz w:val="20"/>
      <w:szCs w:val="20"/>
      <w:lang w:val="ru-RU"/>
    </w:rPr>
  </w:style>
  <w:style w:type="character" w:styleId="af4">
    <w:name w:val="footnote reference"/>
    <w:basedOn w:val="a0"/>
    <w:uiPriority w:val="99"/>
    <w:semiHidden/>
    <w:unhideWhenUsed/>
    <w:rsid w:val="00FA193D"/>
    <w:rPr>
      <w:vertAlign w:val="superscript"/>
    </w:rPr>
  </w:style>
  <w:style w:type="character" w:styleId="af5">
    <w:name w:val="Hyperlink"/>
    <w:basedOn w:val="a0"/>
    <w:uiPriority w:val="99"/>
    <w:unhideWhenUsed/>
    <w:rsid w:val="00173483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173483"/>
    <w:rPr>
      <w:color w:val="605E5C"/>
      <w:shd w:val="clear" w:color="auto" w:fill="E1DFDD"/>
    </w:rPr>
  </w:style>
  <w:style w:type="paragraph" w:styleId="af7">
    <w:name w:val="Body Text Indent"/>
    <w:basedOn w:val="a"/>
    <w:link w:val="af8"/>
    <w:uiPriority w:val="99"/>
    <w:semiHidden/>
    <w:unhideWhenUsed/>
    <w:rsid w:val="00541CA2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541CA2"/>
    <w:rPr>
      <w:rFonts w:ascii="Cambria" w:eastAsia="Cambria" w:hAnsi="Cambria" w:cs="Cambri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7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rtner@ranep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1416</Words>
  <Characters>8077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Дзизель Семен Владимирович</dc:creator>
  <cp:lastModifiedBy>Исакова Юлия Николаевна</cp:lastModifiedBy>
  <cp:revision>2</cp:revision>
  <dcterms:created xsi:type="dcterms:W3CDTF">2025-09-08T13:33:00Z</dcterms:created>
  <dcterms:modified xsi:type="dcterms:W3CDTF">2025-09-08T13:33:00Z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Xerox AltaLink C8155</vt:lpwstr>
  </property>
  <property fmtid="{D5CDD505-2E9C-101B-9397-08002B2CF9AE}" pid="4" name="LastSaved">
    <vt:filetime>2024-04-10T00:00:00Z</vt:filetime>
  </property>
</Properties>
</file>